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0" w:line="360" w:lineRule="auto"/>
        <w:ind w:left="0" w:firstLine="0"/>
        <w:jc w:val="center"/>
        <w:rPr>
          <w:b w:val="1"/>
          <w:bCs w:val="1"/>
          <w:color w:val="6aa84f"/>
        </w:rPr>
      </w:pPr>
      <w:r w:rsidDel="00000000" w:rsidR="00000000" w:rsidRPr="00000000">
        <w:rPr>
          <w:b w:val="1"/>
          <w:bCs w:val="1"/>
          <w:color w:val="6aa84f"/>
          <w:rtl w:val="0"/>
        </w:rPr>
        <w:t xml:space="preserve">[Template Relatório Técnico Versão 1.0/2026]</w:t>
      </w:r>
    </w:p>
    <w:p w:rsidR="00000000" w:rsidDel="00000000" w:rsidP="00000000" w:rsidRDefault="00000000" w:rsidRPr="00000000" w14:paraId="00000002">
      <w:pPr>
        <w:keepNext w:val="0"/>
        <w:keepLines w:val="0"/>
        <w:spacing w:before="0"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[LOGOMARCA DA EMPRESA / ÓRGÃO]</w:t>
      </w:r>
    </w:p>
    <w:p w:rsidR="00000000" w:rsidDel="00000000" w:rsidP="00000000" w:rsidRDefault="00000000" w:rsidRPr="00000000" w14:paraId="00000003">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b w:val="1"/>
          <w:bCs w:val="1"/>
          <w:color w:val="6aa84f"/>
          <w:sz w:val="24"/>
          <w:szCs w:val="24"/>
        </w:rPr>
      </w:pPr>
      <w:r w:rsidDel="00000000" w:rsidR="00000000" w:rsidRPr="00000000">
        <w:rPr>
          <w:rtl w:val="0"/>
        </w:rPr>
      </w:r>
    </w:p>
    <w:p w:rsidR="00000000" w:rsidDel="00000000" w:rsidP="00000000" w:rsidRDefault="00000000" w:rsidRPr="00000000" w14:paraId="0000000B">
      <w:pPr>
        <w:keepNext w:val="0"/>
        <w:keepLines w:val="0"/>
        <w:spacing w:after="80" w:before="0" w:line="360" w:lineRule="auto"/>
        <w:ind w:left="0" w:firstLine="0"/>
        <w:jc w:val="center"/>
        <w:rPr>
          <w:rFonts w:ascii="Times New Roman" w:cs="Times New Roman" w:eastAsia="Times New Roman" w:hAnsi="Times New Roman"/>
          <w:b w:val="1"/>
          <w:bCs w:val="1"/>
          <w:color w:val="6aa84f"/>
          <w:sz w:val="30"/>
          <w:szCs w:val="30"/>
        </w:rPr>
      </w:pPr>
      <w:r w:rsidDel="00000000" w:rsidR="00000000" w:rsidRPr="00000000">
        <w:rPr>
          <w:rFonts w:ascii="Times New Roman" w:cs="Times New Roman" w:eastAsia="Times New Roman" w:hAnsi="Times New Roman"/>
          <w:b w:val="1"/>
          <w:bCs w:val="1"/>
          <w:color w:val="6aa84f"/>
          <w:sz w:val="24"/>
          <w:szCs w:val="24"/>
          <w:rtl w:val="0"/>
        </w:rPr>
        <w:t xml:space="preserve">[TÍTULO DO SERVIÇO]</w:t>
      </w:r>
      <w:r w:rsidDel="00000000" w:rsidR="00000000" w:rsidRPr="00000000">
        <w:rPr>
          <w:rtl w:val="0"/>
        </w:rPr>
      </w:r>
    </w:p>
    <w:p w:rsidR="00000000" w:rsidDel="00000000" w:rsidP="00000000" w:rsidRDefault="00000000" w:rsidRPr="00000000" w14:paraId="0000000C">
      <w:pPr>
        <w:keepNext w:val="0"/>
        <w:keepLines w:val="0"/>
        <w:spacing w:before="0"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[NOME DO PROJETO / PROPRIEDADE OU PARCELA]</w:t>
      </w:r>
    </w:p>
    <w:p w:rsidR="00000000" w:rsidDel="00000000" w:rsidP="00000000" w:rsidRDefault="00000000" w:rsidRPr="00000000" w14:paraId="0000000D">
      <w:pPr>
        <w:spacing w:line="36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after="240" w:line="360" w:lineRule="auto"/>
        <w:ind w:left="0" w:firstLine="0"/>
        <w:rPr>
          <w:b w:val="1"/>
          <w:bCs w:val="1"/>
        </w:rPr>
      </w:pPr>
      <w:r w:rsidDel="00000000" w:rsidR="00000000" w:rsidRPr="00000000">
        <w:rPr>
          <w:rtl w:val="0"/>
        </w:rPr>
      </w:r>
    </w:p>
    <w:p w:rsidR="00000000" w:rsidDel="00000000" w:rsidP="00000000" w:rsidRDefault="00000000" w:rsidRPr="00000000" w14:paraId="00000015">
      <w:pPr>
        <w:spacing w:after="240" w:line="360" w:lineRule="auto"/>
        <w:ind w:left="0" w:firstLine="0"/>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[Nome do Cliente / Proprietário]</w:t>
      </w:r>
    </w:p>
    <w:p w:rsidR="00000000" w:rsidDel="00000000" w:rsidP="00000000" w:rsidRDefault="00000000" w:rsidRPr="00000000" w14:paraId="00000016">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40"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[Cidade - UF] </w:t>
      </w:r>
    </w:p>
    <w:p w:rsidR="00000000" w:rsidDel="00000000" w:rsidP="00000000" w:rsidRDefault="00000000" w:rsidRPr="00000000" w14:paraId="00000020">
      <w:pPr>
        <w:spacing w:after="240"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[Ano (ex: 2026)]</w:t>
      </w:r>
    </w:p>
    <w:p w:rsidR="00000000" w:rsidDel="00000000" w:rsidP="00000000" w:rsidRDefault="00000000" w:rsidRPr="00000000" w14:paraId="00000021">
      <w:pPr>
        <w:ind w:firstLine="0"/>
        <w:jc w:val="center"/>
        <w:rPr>
          <w:b w:val="1"/>
          <w:bCs w:val="1"/>
          <w:color w:val="6aa84f"/>
        </w:rPr>
      </w:pPr>
      <w:r w:rsidDel="00000000" w:rsidR="00000000" w:rsidRPr="00000000">
        <w:rPr>
          <w:b w:val="1"/>
          <w:bCs w:val="1"/>
          <w:color w:val="6aa84f"/>
          <w:rtl w:val="0"/>
        </w:rPr>
        <w:t xml:space="preserve">[Template Relatório Técnico Versão 1.0/2026]</w:t>
      </w:r>
    </w:p>
    <w:p w:rsidR="00000000" w:rsidDel="00000000" w:rsidP="00000000" w:rsidRDefault="00000000" w:rsidRPr="00000000" w14:paraId="00000022">
      <w:pPr>
        <w:spacing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[LOGOMARCA DA EMPRESA / ÓRGÃO]</w:t>
      </w:r>
    </w:p>
    <w:p w:rsidR="00000000" w:rsidDel="00000000" w:rsidP="00000000" w:rsidRDefault="00000000" w:rsidRPr="00000000" w14:paraId="00000023">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[NOME DO PROJETO / PROPRIEDADE OU PARCELA]</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240" w:line="240" w:lineRule="auto"/>
        <w:ind w:left="3480" w:right="6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aa84f"/>
          <w:sz w:val="24"/>
          <w:szCs w:val="24"/>
          <w:rtl w:val="0"/>
        </w:rPr>
        <w:t xml:space="preserve">[Descrever objetivo do relatório em até 10 linhas] </w:t>
      </w:r>
      <w:r w:rsidDel="00000000" w:rsidR="00000000" w:rsidRPr="00000000">
        <w:rPr>
          <w:rtl w:val="0"/>
        </w:rPr>
        <w:t xml:space="preserve">Este relatório técnico (versão 1) tem por objetivo documentar e descrever detalhadamente todas as etapas executivas, metodologias e resultados obtidos durante o levantamento da parcela territorial.</w:t>
      </w: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240" w:lineRule="auto"/>
        <w:ind w:firstLine="0"/>
        <w:rPr>
          <w:color w:val="6aa84f"/>
        </w:rPr>
      </w:pPr>
      <w:r w:rsidDel="00000000" w:rsidR="00000000" w:rsidRPr="00000000">
        <w:rPr>
          <w:b w:val="1"/>
          <w:bCs w:val="1"/>
          <w:rtl w:val="0"/>
        </w:rPr>
        <w:t xml:space="preserve">Empresa/ Órgão: </w:t>
      </w:r>
      <w:r w:rsidDel="00000000" w:rsidR="00000000" w:rsidRPr="00000000">
        <w:rPr>
          <w:color w:val="6aa84f"/>
          <w:rtl w:val="0"/>
        </w:rPr>
        <w:t xml:space="preserve">[Nome fantasia]</w:t>
      </w:r>
    </w:p>
    <w:p w:rsidR="00000000" w:rsidDel="00000000" w:rsidP="00000000" w:rsidRDefault="00000000" w:rsidRPr="00000000" w14:paraId="00000031">
      <w:pPr>
        <w:spacing w:after="240" w:lineRule="auto"/>
        <w:ind w:firstLine="0"/>
        <w:rPr>
          <w:b w:val="1"/>
          <w:bCs w:val="1"/>
        </w:rPr>
      </w:pPr>
      <w:r w:rsidDel="00000000" w:rsidR="00000000" w:rsidRPr="00000000">
        <w:rPr>
          <w:b w:val="1"/>
          <w:bCs w:val="1"/>
          <w:rtl w:val="0"/>
        </w:rPr>
        <w:t xml:space="preserve">CNPJ: </w:t>
      </w:r>
      <w:r w:rsidDel="00000000" w:rsidR="00000000" w:rsidRPr="00000000">
        <w:rPr>
          <w:color w:val="6aa84f"/>
          <w:rtl w:val="0"/>
        </w:rPr>
        <w:t xml:space="preserve">[Número]</w:t>
      </w:r>
      <w:r w:rsidDel="00000000" w:rsidR="00000000" w:rsidRPr="00000000">
        <w:rPr>
          <w:rtl w:val="0"/>
        </w:rPr>
      </w:r>
    </w:p>
    <w:p w:rsidR="00000000" w:rsidDel="00000000" w:rsidP="00000000" w:rsidRDefault="00000000" w:rsidRPr="00000000" w14:paraId="00000032">
      <w:pPr>
        <w:spacing w:after="240" w:line="360" w:lineRule="auto"/>
        <w:ind w:left="0" w:firstLine="0"/>
        <w:jc w:val="both"/>
        <w:rPr>
          <w:rFonts w:ascii="Times New Roman" w:cs="Times New Roman" w:eastAsia="Times New Roman" w:hAnsi="Times New Roman"/>
          <w:color w:val="6aa84f"/>
          <w:sz w:val="24"/>
          <w:szCs w:val="24"/>
        </w:rPr>
      </w:pPr>
      <w:r w:rsidDel="00000000" w:rsidR="00000000" w:rsidRPr="00000000">
        <w:rPr>
          <w:rFonts w:ascii="Times New Roman" w:cs="Times New Roman" w:eastAsia="Times New Roman" w:hAnsi="Times New Roman"/>
          <w:b w:val="1"/>
          <w:bCs w:val="1"/>
          <w:sz w:val="24"/>
          <w:szCs w:val="24"/>
          <w:rtl w:val="0"/>
        </w:rPr>
        <w:t xml:space="preserve">Responsável Técnico: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6aa84f"/>
          <w:sz w:val="24"/>
          <w:szCs w:val="24"/>
          <w:rtl w:val="0"/>
        </w:rPr>
        <w:t xml:space="preserve">[Nome </w:t>
      </w:r>
      <w:r w:rsidDel="00000000" w:rsidR="00000000" w:rsidRPr="00000000">
        <w:rPr>
          <w:color w:val="6aa84f"/>
          <w:rtl w:val="0"/>
        </w:rPr>
        <w:t xml:space="preserve">completo, conforme documento oficial de identificação</w:t>
      </w:r>
      <w:r w:rsidDel="00000000" w:rsidR="00000000" w:rsidRPr="00000000">
        <w:rPr>
          <w:rFonts w:ascii="Times New Roman" w:cs="Times New Roman" w:eastAsia="Times New Roman" w:hAnsi="Times New Roman"/>
          <w:color w:val="6aa84f"/>
          <w:sz w:val="24"/>
          <w:szCs w:val="24"/>
          <w:rtl w:val="0"/>
        </w:rPr>
        <w:t xml:space="preserve">]</w:t>
      </w:r>
    </w:p>
    <w:p w:rsidR="00000000" w:rsidDel="00000000" w:rsidP="00000000" w:rsidRDefault="00000000" w:rsidRPr="00000000" w14:paraId="00000033">
      <w:pPr>
        <w:spacing w:after="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Título Profissional: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6aa84f"/>
          <w:sz w:val="24"/>
          <w:szCs w:val="24"/>
          <w:rtl w:val="0"/>
        </w:rPr>
        <w:t xml:space="preserve">[Engenheiro Agrimensor / Cartógrafo / Civil]</w:t>
      </w:r>
      <w:r w:rsidDel="00000000" w:rsidR="00000000" w:rsidRPr="00000000">
        <w:rPr>
          <w:rtl w:val="0"/>
        </w:rPr>
      </w:r>
    </w:p>
    <w:p w:rsidR="00000000" w:rsidDel="00000000" w:rsidP="00000000" w:rsidRDefault="00000000" w:rsidRPr="00000000" w14:paraId="00000034">
      <w:pPr>
        <w:spacing w:after="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Registro Profissional: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6aa84f"/>
          <w:sz w:val="24"/>
          <w:szCs w:val="24"/>
          <w:rtl w:val="0"/>
        </w:rPr>
        <w:t xml:space="preserve">[CREA / CAU Nº]</w:t>
      </w:r>
      <w:r w:rsidDel="00000000" w:rsidR="00000000" w:rsidRPr="00000000">
        <w:rPr>
          <w:rtl w:val="0"/>
        </w:rPr>
      </w:r>
    </w:p>
    <w:p w:rsidR="00000000" w:rsidDel="00000000" w:rsidP="00000000" w:rsidRDefault="00000000" w:rsidRPr="00000000" w14:paraId="0000003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60"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240"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[Cidade - UF] </w:t>
      </w:r>
    </w:p>
    <w:p w:rsidR="00000000" w:rsidDel="00000000" w:rsidP="00000000" w:rsidRDefault="00000000" w:rsidRPr="00000000" w14:paraId="0000003A">
      <w:pPr>
        <w:spacing w:after="240" w:line="360" w:lineRule="auto"/>
        <w:ind w:left="0" w:firstLine="0"/>
        <w:jc w:val="center"/>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[Ano (ex: 2026)]</w:t>
      </w:r>
    </w:p>
    <w:p w:rsidR="00000000" w:rsidDel="00000000" w:rsidP="00000000" w:rsidRDefault="00000000" w:rsidRPr="00000000" w14:paraId="0000003B">
      <w:pPr>
        <w:spacing w:after="240" w:line="360" w:lineRule="auto"/>
        <w:ind w:lef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SUMÁRIO</w:t>
      </w:r>
    </w:p>
    <w:sdt>
      <w:sdtPr>
        <w:id w:val="569938577"/>
        <w:docPartObj>
          <w:docPartGallery w:val="Table of Contents"/>
          <w:docPartUnique w:val="1"/>
        </w:docPartObj>
      </w:sdtPr>
      <w:sdtContent>
        <w:p w:rsidR="00000000" w:rsidDel="00000000" w:rsidP="00000000" w:rsidRDefault="00000000" w:rsidRPr="00000000" w14:paraId="0000003C">
          <w:pPr>
            <w:widowControl w:val="0"/>
            <w:tabs>
              <w:tab w:val="right" w:leader="dot" w:pos="12000"/>
            </w:tabs>
            <w:spacing w:before="60" w:line="240" w:lineRule="auto"/>
            <w:ind w:firstLine="0"/>
            <w:jc w:val="left"/>
            <w:rPr>
              <w:b w:val="1"/>
              <w:bCs w:val="1"/>
              <w:color w:val="000000"/>
              <w:u w:val="none"/>
            </w:rPr>
          </w:pPr>
          <w:r w:rsidDel="00000000" w:rsidR="00000000" w:rsidRPr="00000000">
            <w:fldChar w:fldCharType="begin"/>
            <w:instrText xml:space="preserve"> TOC \h \u \z \t "Heading 1,1,Heading 2,1,Heading 3,3,Heading 4,4,Heading 5,5,Heading 6,6,"</w:instrText>
            <w:fldChar w:fldCharType="separate"/>
          </w:r>
          <w:hyperlink w:anchor="_a61ixcsubl0j">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APRESENTAÇÃO</w:t>
              <w:tab/>
              <w:t xml:space="preserve">4</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before="60" w:line="240" w:lineRule="auto"/>
            <w:ind w:firstLine="0"/>
            <w:jc w:val="left"/>
            <w:rPr>
              <w:b w:val="1"/>
              <w:bCs w:val="1"/>
              <w:color w:val="000000"/>
              <w:u w:val="none"/>
            </w:rPr>
          </w:pPr>
          <w:hyperlink w:anchor="_88ghr3grr92d">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ÁREA DO LEVANTAMENTO</w:t>
              <w:tab/>
              <w:t xml:space="preserve">5</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before="60" w:line="240" w:lineRule="auto"/>
            <w:ind w:firstLine="0"/>
            <w:jc w:val="left"/>
            <w:rPr>
              <w:b w:val="1"/>
              <w:bCs w:val="1"/>
              <w:color w:val="000000"/>
              <w:u w:val="none"/>
            </w:rPr>
          </w:pPr>
          <w:hyperlink w:anchor="_94snaxjpfwbu">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ETAPAS E PROCEDIMENTOS</w:t>
              <w:tab/>
              <w:t xml:space="preserve">6</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before="60" w:line="240" w:lineRule="auto"/>
            <w:ind w:firstLine="0"/>
            <w:jc w:val="left"/>
            <w:rPr>
              <w:b w:val="1"/>
              <w:bCs w:val="1"/>
              <w:color w:val="000000"/>
              <w:u w:val="none"/>
            </w:rPr>
          </w:pPr>
          <w:hyperlink w:anchor="_h9q2kuvv6wfd">
            <w:r w:rsidDel="00000000" w:rsidR="00000000" w:rsidRPr="00000000">
              <w:rPr>
                <w:b w:val="1"/>
                <w:bCs w:val="1"/>
                <w:i w:val="0"/>
                <w:iCs w:val="0"/>
                <w:smallCaps w:val="0"/>
                <w:strike w:val="0"/>
                <w:color w:val="000000"/>
                <w:sz w:val="24"/>
                <w:szCs w:val="24"/>
                <w:u w:val="none"/>
                <w:shd w:fill="auto" w:val="clear"/>
                <w:vertAlign w:val="baseline"/>
                <w:rtl w:val="0"/>
              </w:rPr>
              <w:t xml:space="preserve">3.1 Equipe técnica</w:t>
              <w:tab/>
              <w:t xml:space="preserve">6</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before="60" w:line="240" w:lineRule="auto"/>
            <w:ind w:firstLine="0"/>
            <w:jc w:val="left"/>
            <w:rPr>
              <w:b w:val="1"/>
              <w:bCs w:val="1"/>
              <w:color w:val="000000"/>
              <w:u w:val="none"/>
            </w:rPr>
          </w:pPr>
          <w:hyperlink w:anchor="_nb3qwl6t02p1">
            <w:r w:rsidDel="00000000" w:rsidR="00000000" w:rsidRPr="00000000">
              <w:rPr>
                <w:b w:val="1"/>
                <w:bCs w:val="1"/>
                <w:i w:val="0"/>
                <w:iCs w:val="0"/>
                <w:smallCaps w:val="0"/>
                <w:strike w:val="0"/>
                <w:color w:val="000000"/>
                <w:sz w:val="24"/>
                <w:szCs w:val="24"/>
                <w:u w:val="none"/>
                <w:shd w:fill="auto" w:val="clear"/>
                <w:vertAlign w:val="baseline"/>
                <w:rtl w:val="0"/>
              </w:rPr>
              <w:t xml:space="preserve">3.2 Descrição do método de posicionamento empregado</w:t>
              <w:tab/>
              <w:t xml:space="preserve">7</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before="60" w:line="240" w:lineRule="auto"/>
            <w:ind w:firstLine="0"/>
            <w:jc w:val="left"/>
            <w:rPr>
              <w:b w:val="1"/>
              <w:bCs w:val="1"/>
              <w:color w:val="000000"/>
              <w:u w:val="none"/>
            </w:rPr>
          </w:pPr>
          <w:hyperlink w:anchor="_ror82l2mus4r">
            <w:r w:rsidDel="00000000" w:rsidR="00000000" w:rsidRPr="00000000">
              <w:rPr>
                <w:b w:val="1"/>
                <w:bCs w:val="1"/>
                <w:i w:val="0"/>
                <w:iCs w:val="0"/>
                <w:smallCaps w:val="0"/>
                <w:strike w:val="0"/>
                <w:color w:val="000000"/>
                <w:sz w:val="24"/>
                <w:szCs w:val="24"/>
                <w:u w:val="none"/>
                <w:shd w:fill="auto" w:val="clear"/>
                <w:vertAlign w:val="baseline"/>
                <w:rtl w:val="0"/>
              </w:rPr>
              <w:t xml:space="preserve">3.3 Descrição de equipamentos básicos e auxiliares, e softwares utilizados</w:t>
              <w:tab/>
              <w:t xml:space="preserve">8</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before="60" w:line="240" w:lineRule="auto"/>
            <w:ind w:firstLine="0"/>
            <w:jc w:val="left"/>
            <w:rPr>
              <w:b w:val="1"/>
              <w:bCs w:val="1"/>
              <w:color w:val="000000"/>
              <w:u w:val="none"/>
            </w:rPr>
          </w:pPr>
          <w:hyperlink w:anchor="_z522b06ycq9r">
            <w:r w:rsidDel="00000000" w:rsidR="00000000" w:rsidRPr="00000000">
              <w:rPr>
                <w:b w:val="1"/>
                <w:bCs w:val="1"/>
                <w:i w:val="0"/>
                <w:iCs w:val="0"/>
                <w:smallCaps w:val="0"/>
                <w:strike w:val="0"/>
                <w:color w:val="000000"/>
                <w:sz w:val="24"/>
                <w:szCs w:val="24"/>
                <w:u w:val="none"/>
                <w:shd w:fill="auto" w:val="clear"/>
                <w:vertAlign w:val="baseline"/>
                <w:rtl w:val="0"/>
              </w:rPr>
              <w:t xml:space="preserve">3.4 Dos procedimentos técnicos empregados</w:t>
              <w:tab/>
              <w:t xml:space="preserve">8</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before="60" w:line="240" w:lineRule="auto"/>
            <w:ind w:firstLine="0"/>
            <w:jc w:val="left"/>
            <w:rPr>
              <w:b w:val="1"/>
              <w:bCs w:val="1"/>
              <w:color w:val="000000"/>
              <w:u w:val="none"/>
            </w:rPr>
          </w:pPr>
          <w:hyperlink w:anchor="_mg6p6ubet2w">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RESULTADOS OBTIDOS</w:t>
              <w:tab/>
              <w:t xml:space="preserve">10</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before="60" w:line="240" w:lineRule="auto"/>
            <w:ind w:firstLine="0"/>
            <w:jc w:val="left"/>
            <w:rPr>
              <w:b w:val="1"/>
              <w:bCs w:val="1"/>
              <w:color w:val="000000"/>
              <w:u w:val="none"/>
            </w:rPr>
          </w:pPr>
          <w:hyperlink w:anchor="_hzgyu8gryy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CONSIDERAÇÕES FINAIS</w:t>
              <w:tab/>
              <w:t xml:space="preserve">11</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before="60" w:line="240" w:lineRule="auto"/>
            <w:ind w:firstLine="0"/>
            <w:jc w:val="left"/>
            <w:rPr>
              <w:b w:val="1"/>
              <w:bCs w:val="1"/>
              <w:color w:val="000000"/>
              <w:u w:val="none"/>
            </w:rPr>
          </w:pPr>
          <w:hyperlink w:anchor="_pbs9acwz40p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REFERÊNCIAS</w:t>
              <w:tab/>
              <w:t xml:space="preserve">12</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before="60" w:line="240" w:lineRule="auto"/>
            <w:ind w:firstLine="0"/>
            <w:jc w:val="left"/>
            <w:rPr>
              <w:b w:val="1"/>
              <w:bCs w:val="1"/>
              <w:color w:val="000000"/>
              <w:u w:val="none"/>
            </w:rPr>
          </w:pPr>
          <w:hyperlink w:anchor="_2qkygk73zg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APÊNDICE A - Croqui de Campo</w:t>
              <w:tab/>
              <w:t xml:space="preserve">13</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before="60" w:line="240" w:lineRule="auto"/>
            <w:ind w:firstLine="0"/>
            <w:jc w:val="left"/>
            <w:rPr>
              <w:b w:val="1"/>
              <w:bCs w:val="1"/>
              <w:color w:val="000000"/>
              <w:u w:val="none"/>
            </w:rPr>
          </w:pPr>
          <w:hyperlink w:anchor="_jzxgq96butm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APÊNDICE B - Caderneta de Campo</w:t>
              <w:tab/>
              <w:t xml:space="preserve">14</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before="60" w:line="240" w:lineRule="auto"/>
            <w:ind w:firstLine="0"/>
            <w:jc w:val="left"/>
            <w:rPr>
              <w:b w:val="1"/>
              <w:bCs w:val="1"/>
              <w:color w:val="000000"/>
              <w:u w:val="none"/>
            </w:rPr>
          </w:pPr>
          <w:hyperlink w:anchor="_9a5r19dvtyxw">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APÊNDICE C - Relatório de Rastreio e Alturas de Antena GNSS</w:t>
              <w:tab/>
              <w:t xml:space="preserve">15</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before="60" w:line="240" w:lineRule="auto"/>
            <w:ind w:firstLine="0"/>
            <w:jc w:val="left"/>
            <w:rPr>
              <w:b w:val="1"/>
              <w:bCs w:val="1"/>
              <w:color w:val="000000"/>
              <w:u w:val="none"/>
            </w:rPr>
          </w:pPr>
          <w:hyperlink w:anchor="_m61atiqqwbt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ANEXO A - Relatório Fotográfico Ilustrativo</w:t>
              <w:tab/>
              <w:t xml:space="preserve">16</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before="60" w:line="240" w:lineRule="auto"/>
            <w:ind w:firstLine="0"/>
            <w:jc w:val="left"/>
            <w:rPr>
              <w:b w:val="1"/>
              <w:bCs w:val="1"/>
              <w:color w:val="000000"/>
              <w:u w:val="none"/>
            </w:rPr>
          </w:pPr>
          <w:hyperlink w:anchor="_dm5xvammi2rh">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ANEXO B - Relatório de processamento e ajustamento</w:t>
              <w:tab/>
              <w:t xml:space="preserve">17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ind w:left="0" w:firstLine="0"/>
        <w:rPr/>
      </w:pPr>
      <w:bookmarkStart w:colFirst="0" w:colLast="0" w:name="_a61ixcsubl0j" w:id="0"/>
      <w:bookmarkEnd w:id="0"/>
      <w:r w:rsidDel="00000000" w:rsidR="00000000" w:rsidRPr="00000000">
        <w:rPr>
          <w:rtl w:val="0"/>
        </w:rPr>
        <w:t xml:space="preserve">1 </w:t>
      </w:r>
      <w:r w:rsidDel="00000000" w:rsidR="00000000" w:rsidRPr="00000000">
        <w:rPr>
          <w:rtl w:val="0"/>
        </w:rPr>
        <w:t xml:space="preserve">APRESENTAÇÃO </w:t>
      </w:r>
    </w:p>
    <w:p w:rsidR="00000000" w:rsidDel="00000000" w:rsidP="00000000" w:rsidRDefault="00000000" w:rsidRPr="00000000" w14:paraId="0000004D">
      <w:pPr>
        <w:ind w:left="0" w:firstLine="0"/>
        <w:rPr>
          <w:b w:val="1"/>
          <w:bCs w:val="1"/>
          <w:color w:val="6aa84f"/>
        </w:rPr>
      </w:pPr>
      <w:r w:rsidDel="00000000" w:rsidR="00000000" w:rsidRPr="00000000">
        <w:rPr>
          <w:b w:val="1"/>
          <w:bCs w:val="1"/>
          <w:color w:val="6aa84f"/>
          <w:rtl w:val="0"/>
        </w:rPr>
        <w:t xml:space="preserve">[FONTE ARIAL OU TIMES NEW ROMAN, TAMANHO 12, NEGRITO]</w:t>
      </w:r>
    </w:p>
    <w:p w:rsidR="00000000" w:rsidDel="00000000" w:rsidP="00000000" w:rsidRDefault="00000000" w:rsidRPr="00000000" w14:paraId="0000004E">
      <w:pPr>
        <w:ind w:left="0" w:firstLine="0"/>
        <w:rPr>
          <w:b w:val="1"/>
          <w:bCs w:val="1"/>
          <w:color w:val="6aa84f"/>
        </w:rPr>
      </w:pPr>
      <w:r w:rsidDel="00000000" w:rsidR="00000000" w:rsidRPr="00000000">
        <w:rPr>
          <w:rtl w:val="0"/>
        </w:rPr>
      </w:r>
    </w:p>
    <w:p w:rsidR="00000000" w:rsidDel="00000000" w:rsidP="00000000" w:rsidRDefault="00000000" w:rsidRPr="00000000" w14:paraId="0000004F">
      <w:pPr>
        <w:ind w:left="0" w:firstLine="720"/>
        <w:rPr/>
      </w:pPr>
      <w:r w:rsidDel="00000000" w:rsidR="00000000" w:rsidRPr="00000000">
        <w:rPr>
          <w:rtl w:val="0"/>
        </w:rPr>
        <w:t xml:space="preserve">A apresentação deve conter uma descrição introdutória do serviço a qual o presente relatório se propõe a detalhar, relatando em texto corrido o objetivo do documento, a caracterização da empresa e/ou profissional, o tipo de serviço executado, uma breve descrição da propriedade levantada e do cliente solicitante do trabalho, e também o período de realização das atividades.</w:t>
      </w:r>
    </w:p>
    <w:p w:rsidR="00000000" w:rsidDel="00000000" w:rsidP="00000000" w:rsidRDefault="00000000" w:rsidRPr="00000000" w14:paraId="00000050">
      <w:pPr>
        <w:ind w:left="0" w:firstLine="720"/>
        <w:rPr/>
      </w:pPr>
      <w:r w:rsidDel="00000000" w:rsidR="00000000" w:rsidRPr="00000000">
        <w:rPr>
          <w:rtl w:val="0"/>
        </w:rPr>
      </w:r>
    </w:p>
    <w:p w:rsidR="00000000" w:rsidDel="00000000" w:rsidP="00000000" w:rsidRDefault="00000000" w:rsidRPr="00000000" w14:paraId="00000051">
      <w:pPr>
        <w:ind w:left="0" w:firstLine="720"/>
        <w:rPr>
          <w:color w:val="6aa84f"/>
        </w:rPr>
      </w:pPr>
      <w:r w:rsidDel="00000000" w:rsidR="00000000" w:rsidRPr="00000000">
        <w:rPr>
          <w:color w:val="6aa84f"/>
          <w:rtl w:val="0"/>
        </w:rPr>
        <w:t xml:space="preserve">[Fonte Arial ou Times New Roman, tamanho 12, normal, espaçamento 1,5cm, alinhamento justificado]</w:t>
      </w:r>
    </w:p>
    <w:p w:rsidR="00000000" w:rsidDel="00000000" w:rsidP="00000000" w:rsidRDefault="00000000" w:rsidRPr="00000000" w14:paraId="00000052">
      <w:pPr>
        <w:rPr>
          <w:color w:val="6aa84f"/>
        </w:rPr>
      </w:pPr>
      <w:r w:rsidDel="00000000" w:rsidR="00000000" w:rsidRPr="00000000">
        <w:rPr>
          <w:color w:val="6aa84f"/>
          <w:rtl w:val="0"/>
        </w:rPr>
        <w:t xml:space="preserve">[Margens superior e esquerda deve ser de 3cm, e margens inferior e direita devem ser de 2cm.]</w:t>
      </w:r>
    </w:p>
    <w:p w:rsidR="00000000" w:rsidDel="00000000" w:rsidP="00000000" w:rsidRDefault="00000000" w:rsidRPr="00000000" w14:paraId="00000053">
      <w:pPr>
        <w:rPr>
          <w:color w:val="6aa84f"/>
        </w:rPr>
      </w:pPr>
      <w:r w:rsidDel="00000000" w:rsidR="00000000" w:rsidRPr="00000000">
        <w:rPr>
          <w:rtl w:val="0"/>
        </w:rPr>
      </w:r>
    </w:p>
    <w:p w:rsidR="00000000" w:rsidDel="00000000" w:rsidP="00000000" w:rsidRDefault="00000000" w:rsidRPr="00000000" w14:paraId="00000054">
      <w:pPr>
        <w:rPr>
          <w:color w:val="6aa84f"/>
        </w:rPr>
      </w:pPr>
      <w:r w:rsidDel="00000000" w:rsidR="00000000" w:rsidRPr="00000000">
        <w:rPr>
          <w:rtl w:val="0"/>
        </w:rPr>
      </w:r>
    </w:p>
    <w:p w:rsidR="00000000" w:rsidDel="00000000" w:rsidP="00000000" w:rsidRDefault="00000000" w:rsidRPr="00000000" w14:paraId="00000055">
      <w:pPr>
        <w:rPr>
          <w:color w:val="6aa84f"/>
        </w:rPr>
      </w:pPr>
      <w:r w:rsidDel="00000000" w:rsidR="00000000" w:rsidRPr="00000000">
        <w:rPr>
          <w:rtl w:val="0"/>
        </w:rPr>
      </w:r>
    </w:p>
    <w:p w:rsidR="00000000" w:rsidDel="00000000" w:rsidP="00000000" w:rsidRDefault="00000000" w:rsidRPr="00000000" w14:paraId="00000056">
      <w:pPr>
        <w:rPr>
          <w:color w:val="6aa84f"/>
        </w:rPr>
      </w:pPr>
      <w:r w:rsidDel="00000000" w:rsidR="00000000" w:rsidRPr="00000000">
        <w:rPr>
          <w:rtl w:val="0"/>
        </w:rPr>
      </w:r>
    </w:p>
    <w:p w:rsidR="00000000" w:rsidDel="00000000" w:rsidP="00000000" w:rsidRDefault="00000000" w:rsidRPr="00000000" w14:paraId="00000057">
      <w:pPr>
        <w:rPr>
          <w:color w:val="6aa84f"/>
        </w:rPr>
      </w:pPr>
      <w:r w:rsidDel="00000000" w:rsidR="00000000" w:rsidRPr="00000000">
        <w:rPr>
          <w:rtl w:val="0"/>
        </w:rPr>
      </w:r>
    </w:p>
    <w:p w:rsidR="00000000" w:rsidDel="00000000" w:rsidP="00000000" w:rsidRDefault="00000000" w:rsidRPr="00000000" w14:paraId="00000058">
      <w:pPr>
        <w:rPr>
          <w:color w:val="6aa84f"/>
        </w:rPr>
      </w:pPr>
      <w:r w:rsidDel="00000000" w:rsidR="00000000" w:rsidRPr="00000000">
        <w:rPr>
          <w:rtl w:val="0"/>
        </w:rPr>
      </w:r>
    </w:p>
    <w:p w:rsidR="00000000" w:rsidDel="00000000" w:rsidP="00000000" w:rsidRDefault="00000000" w:rsidRPr="00000000" w14:paraId="00000059">
      <w:pPr>
        <w:rPr>
          <w:color w:val="6aa84f"/>
        </w:rPr>
      </w:pPr>
      <w:r w:rsidDel="00000000" w:rsidR="00000000" w:rsidRPr="00000000">
        <w:rPr>
          <w:rtl w:val="0"/>
        </w:rPr>
      </w:r>
    </w:p>
    <w:p w:rsidR="00000000" w:rsidDel="00000000" w:rsidP="00000000" w:rsidRDefault="00000000" w:rsidRPr="00000000" w14:paraId="0000005A">
      <w:pPr>
        <w:rPr>
          <w:color w:val="6aa84f"/>
        </w:rPr>
      </w:pPr>
      <w:r w:rsidDel="00000000" w:rsidR="00000000" w:rsidRPr="00000000">
        <w:rPr>
          <w:rtl w:val="0"/>
        </w:rPr>
      </w:r>
    </w:p>
    <w:p w:rsidR="00000000" w:rsidDel="00000000" w:rsidP="00000000" w:rsidRDefault="00000000" w:rsidRPr="00000000" w14:paraId="0000005B">
      <w:pPr>
        <w:rPr>
          <w:color w:val="6aa84f"/>
        </w:rPr>
      </w:pPr>
      <w:r w:rsidDel="00000000" w:rsidR="00000000" w:rsidRPr="00000000">
        <w:rPr>
          <w:rtl w:val="0"/>
        </w:rPr>
      </w:r>
    </w:p>
    <w:p w:rsidR="00000000" w:rsidDel="00000000" w:rsidP="00000000" w:rsidRDefault="00000000" w:rsidRPr="00000000" w14:paraId="0000005C">
      <w:pPr>
        <w:rPr>
          <w:color w:val="6aa84f"/>
        </w:rPr>
      </w:pPr>
      <w:r w:rsidDel="00000000" w:rsidR="00000000" w:rsidRPr="00000000">
        <w:rPr>
          <w:rtl w:val="0"/>
        </w:rPr>
      </w:r>
    </w:p>
    <w:p w:rsidR="00000000" w:rsidDel="00000000" w:rsidP="00000000" w:rsidRDefault="00000000" w:rsidRPr="00000000" w14:paraId="0000005D">
      <w:pPr>
        <w:rPr>
          <w:color w:val="6aa84f"/>
        </w:rPr>
      </w:pPr>
      <w:r w:rsidDel="00000000" w:rsidR="00000000" w:rsidRPr="00000000">
        <w:rPr>
          <w:rtl w:val="0"/>
        </w:rPr>
      </w:r>
    </w:p>
    <w:p w:rsidR="00000000" w:rsidDel="00000000" w:rsidP="00000000" w:rsidRDefault="00000000" w:rsidRPr="00000000" w14:paraId="0000005E">
      <w:pPr>
        <w:rPr>
          <w:color w:val="6aa84f"/>
        </w:rPr>
      </w:pPr>
      <w:r w:rsidDel="00000000" w:rsidR="00000000" w:rsidRPr="00000000">
        <w:rPr>
          <w:rtl w:val="0"/>
        </w:rPr>
      </w:r>
    </w:p>
    <w:p w:rsidR="00000000" w:rsidDel="00000000" w:rsidP="00000000" w:rsidRDefault="00000000" w:rsidRPr="00000000" w14:paraId="0000005F">
      <w:pPr>
        <w:rPr>
          <w:color w:val="6aa84f"/>
        </w:rPr>
      </w:pPr>
      <w:r w:rsidDel="00000000" w:rsidR="00000000" w:rsidRPr="00000000">
        <w:rPr>
          <w:rtl w:val="0"/>
        </w:rPr>
      </w:r>
    </w:p>
    <w:p w:rsidR="00000000" w:rsidDel="00000000" w:rsidP="00000000" w:rsidRDefault="00000000" w:rsidRPr="00000000" w14:paraId="00000060">
      <w:pPr>
        <w:rPr>
          <w:color w:val="6aa84f"/>
        </w:rPr>
      </w:pPr>
      <w:r w:rsidDel="00000000" w:rsidR="00000000" w:rsidRPr="00000000">
        <w:rPr>
          <w:rtl w:val="0"/>
        </w:rPr>
      </w:r>
    </w:p>
    <w:p w:rsidR="00000000" w:rsidDel="00000000" w:rsidP="00000000" w:rsidRDefault="00000000" w:rsidRPr="00000000" w14:paraId="00000061">
      <w:pPr>
        <w:rPr>
          <w:color w:val="6aa84f"/>
        </w:rPr>
      </w:pPr>
      <w:r w:rsidDel="00000000" w:rsidR="00000000" w:rsidRPr="00000000">
        <w:rPr>
          <w:rtl w:val="0"/>
        </w:rPr>
      </w:r>
    </w:p>
    <w:p w:rsidR="00000000" w:rsidDel="00000000" w:rsidP="00000000" w:rsidRDefault="00000000" w:rsidRPr="00000000" w14:paraId="00000062">
      <w:pPr>
        <w:rPr>
          <w:color w:val="6aa84f"/>
        </w:rPr>
      </w:pPr>
      <w:r w:rsidDel="00000000" w:rsidR="00000000" w:rsidRPr="00000000">
        <w:rPr>
          <w:rtl w:val="0"/>
        </w:rPr>
      </w:r>
    </w:p>
    <w:p w:rsidR="00000000" w:rsidDel="00000000" w:rsidP="00000000" w:rsidRDefault="00000000" w:rsidRPr="00000000" w14:paraId="00000063">
      <w:pPr>
        <w:rPr>
          <w:color w:val="6aa84f"/>
        </w:rPr>
      </w:pPr>
      <w:r w:rsidDel="00000000" w:rsidR="00000000" w:rsidRPr="00000000">
        <w:rPr>
          <w:rtl w:val="0"/>
        </w:rPr>
      </w:r>
    </w:p>
    <w:p w:rsidR="00000000" w:rsidDel="00000000" w:rsidP="00000000" w:rsidRDefault="00000000" w:rsidRPr="00000000" w14:paraId="00000064">
      <w:pPr>
        <w:rPr>
          <w:color w:val="6aa84f"/>
        </w:rPr>
      </w:pPr>
      <w:r w:rsidDel="00000000" w:rsidR="00000000" w:rsidRPr="00000000">
        <w:rPr>
          <w:rtl w:val="0"/>
        </w:rPr>
      </w:r>
    </w:p>
    <w:p w:rsidR="00000000" w:rsidDel="00000000" w:rsidP="00000000" w:rsidRDefault="00000000" w:rsidRPr="00000000" w14:paraId="00000065">
      <w:pPr>
        <w:rPr>
          <w:color w:val="6aa84f"/>
        </w:rPr>
      </w:pPr>
      <w:r w:rsidDel="00000000" w:rsidR="00000000" w:rsidRPr="00000000">
        <w:rPr>
          <w:rtl w:val="0"/>
        </w:rPr>
      </w:r>
    </w:p>
    <w:p w:rsidR="00000000" w:rsidDel="00000000" w:rsidP="00000000" w:rsidRDefault="00000000" w:rsidRPr="00000000" w14:paraId="00000066">
      <w:pPr>
        <w:pStyle w:val="Heading1"/>
        <w:ind w:left="0" w:firstLine="0"/>
        <w:rPr/>
      </w:pPr>
      <w:bookmarkStart w:colFirst="0" w:colLast="0" w:name="_88ghr3grr92d" w:id="1"/>
      <w:bookmarkEnd w:id="1"/>
      <w:r w:rsidDel="00000000" w:rsidR="00000000" w:rsidRPr="00000000">
        <w:rPr>
          <w:rtl w:val="0"/>
        </w:rPr>
        <w:t xml:space="preserve">2 </w:t>
      </w:r>
      <w:r w:rsidDel="00000000" w:rsidR="00000000" w:rsidRPr="00000000">
        <w:rPr>
          <w:rtl w:val="0"/>
        </w:rPr>
        <w:t xml:space="preserve">ÁREA DO LEVANTAMENTO</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color w:val="6aa84f"/>
        </w:rPr>
      </w:pPr>
      <w:r w:rsidDel="00000000" w:rsidR="00000000" w:rsidRPr="00000000">
        <w:rPr>
          <w:rtl w:val="0"/>
        </w:rPr>
        <w:t xml:space="preserve">Neste tópico deve ser feita uma descrição objetiva da(s) área(s) levantada(s) referente(s) ao processo urbanístico em questão, indicando no corpo do texto a localização (endereço), área, perímetro, presença de benfeitorias e número dos vértices com a respectiva nomenclatura empregada no decorrer do relatório. Além disso, o técnico pode apresentar recursos visuais como fotografias, mapas, ou figuras, como o exemplo abaixo (Figura 1). </w:t>
      </w:r>
      <w:r w:rsidDel="00000000" w:rsidR="00000000" w:rsidRPr="00000000">
        <w:rPr>
          <w:color w:val="6aa84f"/>
          <w:rtl w:val="0"/>
        </w:rPr>
        <w:t xml:space="preserve">[Fonte Arial ou Times New Roman, tamanho 12, normal, espaçamento 1,5cm, alinhamento justificado]</w:t>
      </w:r>
    </w:p>
    <w:p w:rsidR="00000000" w:rsidDel="00000000" w:rsidP="00000000" w:rsidRDefault="00000000" w:rsidRPr="00000000" w14:paraId="00000069">
      <w:pPr>
        <w:ind w:left="0" w:firstLine="0"/>
        <w:rPr>
          <w:color w:val="6aa84f"/>
        </w:rPr>
      </w:pPr>
      <w:r w:rsidDel="00000000" w:rsidR="00000000" w:rsidRPr="00000000">
        <w:rPr>
          <w:rtl w:val="0"/>
        </w:rPr>
      </w:r>
    </w:p>
    <w:p w:rsidR="00000000" w:rsidDel="00000000" w:rsidP="00000000" w:rsidRDefault="00000000" w:rsidRPr="00000000" w14:paraId="0000006A">
      <w:pPr>
        <w:jc w:val="center"/>
        <w:rPr/>
      </w:pPr>
      <w:r w:rsidDel="00000000" w:rsidR="00000000" w:rsidRPr="00000000">
        <w:rPr>
          <w:rtl w:val="0"/>
        </w:rPr>
        <w:t xml:space="preserve">Figura 1 – Vista de área e localização da parcela territorial na Rua Arthur Bruno Schwambach, Boa Viagem – Recife/PE.</w:t>
      </w:r>
    </w:p>
    <w:p w:rsidR="00000000" w:rsidDel="00000000" w:rsidP="00000000" w:rsidRDefault="00000000" w:rsidRPr="00000000" w14:paraId="0000006B">
      <w:pPr>
        <w:ind w:left="0" w:firstLine="0"/>
        <w:rPr/>
      </w:pPr>
      <w:r w:rsidDel="00000000" w:rsidR="00000000" w:rsidRPr="00000000">
        <w:rPr/>
        <w:drawing>
          <wp:inline distB="114300" distT="114300" distL="114300" distR="114300">
            <wp:extent cx="5762625" cy="3586935"/>
            <wp:effectExtent b="12700" l="12700" r="12700" t="12700"/>
            <wp:docPr id="2" name="image2.png"/>
            <a:graphic>
              <a:graphicData uri="http://schemas.openxmlformats.org/drawingml/2006/picture">
                <pic:pic>
                  <pic:nvPicPr>
                    <pic:cNvPr id="0" name="image2.png"/>
                    <pic:cNvPicPr preferRelativeResize="0"/>
                  </pic:nvPicPr>
                  <pic:blipFill>
                    <a:blip r:embed="rId6"/>
                    <a:srcRect b="0" l="0" r="0" t="7017"/>
                    <a:stretch>
                      <a:fillRect/>
                    </a:stretch>
                  </pic:blipFill>
                  <pic:spPr>
                    <a:xfrm>
                      <a:off x="0" y="0"/>
                      <a:ext cx="5762625" cy="358693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C">
      <w:pPr>
        <w:ind w:left="0" w:firstLine="0"/>
        <w:jc w:val="center"/>
        <w:rPr/>
      </w:pPr>
      <w:r w:rsidDel="00000000" w:rsidR="00000000" w:rsidRPr="00000000">
        <w:rPr>
          <w:rtl w:val="0"/>
        </w:rPr>
        <w:t xml:space="preserve">Fonte: Autor (ano).</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O técnico responsável pela elaboração do presente documento tem a liberdade para acrescentar subtópicos relativos a esta temática, conforme a necessidade do profissional, tendo em vista o serviço prévio de estudo do local realizado por ele, na etapa de planejamento das atividades e da metodologia adequada à finalidade.</w:t>
      </w:r>
    </w:p>
    <w:p w:rsidR="00000000" w:rsidDel="00000000" w:rsidP="00000000" w:rsidRDefault="00000000" w:rsidRPr="00000000" w14:paraId="0000006F">
      <w:pPr>
        <w:spacing w:line="360" w:lineRule="auto"/>
        <w:ind w:left="708.6614173228347"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pStyle w:val="Heading1"/>
        <w:ind w:left="0" w:firstLine="0"/>
        <w:rPr/>
      </w:pPr>
      <w:bookmarkStart w:colFirst="0" w:colLast="0" w:name="_94snaxjpfwbu" w:id="2"/>
      <w:bookmarkEnd w:id="2"/>
      <w:r w:rsidDel="00000000" w:rsidR="00000000" w:rsidRPr="00000000">
        <w:rPr>
          <w:rtl w:val="0"/>
        </w:rPr>
        <w:t xml:space="preserve">3 </w:t>
      </w:r>
      <w:r w:rsidDel="00000000" w:rsidR="00000000" w:rsidRPr="00000000">
        <w:rPr>
          <w:rtl w:val="0"/>
        </w:rPr>
        <w:t xml:space="preserve">ETAPAS E PROCEDIMENTOS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No tópico de descrição das etapas e processos (o mais relevante na estrutura do relatório técnico), o técnico deve estruturá-lo de forma cronológica e integrada, caracterizando as fases, essencialmente, em atividades de campo e de escritório. A partir disso, deve-se obrigatoriamente especificar:</w:t>
      </w:r>
    </w:p>
    <w:p w:rsidR="00000000" w:rsidDel="00000000" w:rsidP="00000000" w:rsidRDefault="00000000" w:rsidRPr="00000000" w14:paraId="00000073">
      <w:pPr>
        <w:numPr>
          <w:ilvl w:val="0"/>
          <w:numId w:val="3"/>
        </w:numPr>
        <w:ind w:left="1440" w:hanging="360"/>
        <w:rPr>
          <w:u w:val="none"/>
        </w:rPr>
      </w:pPr>
      <w:r w:rsidDel="00000000" w:rsidR="00000000" w:rsidRPr="00000000">
        <w:rPr>
          <w:rtl w:val="0"/>
        </w:rPr>
        <w:t xml:space="preserve">A cronologia das atividades;</w:t>
      </w:r>
    </w:p>
    <w:p w:rsidR="00000000" w:rsidDel="00000000" w:rsidP="00000000" w:rsidRDefault="00000000" w:rsidRPr="00000000" w14:paraId="00000074">
      <w:pPr>
        <w:numPr>
          <w:ilvl w:val="0"/>
          <w:numId w:val="3"/>
        </w:numPr>
        <w:ind w:left="1440" w:hanging="360"/>
        <w:rPr>
          <w:u w:val="none"/>
        </w:rPr>
      </w:pPr>
      <w:r w:rsidDel="00000000" w:rsidR="00000000" w:rsidRPr="00000000">
        <w:rPr>
          <w:rtl w:val="0"/>
        </w:rPr>
        <w:t xml:space="preserve">A equipe técnica que realizou o serviço;</w:t>
      </w:r>
    </w:p>
    <w:p w:rsidR="00000000" w:rsidDel="00000000" w:rsidP="00000000" w:rsidRDefault="00000000" w:rsidRPr="00000000" w14:paraId="00000075">
      <w:pPr>
        <w:numPr>
          <w:ilvl w:val="0"/>
          <w:numId w:val="3"/>
        </w:numPr>
        <w:ind w:left="1440" w:hanging="360"/>
        <w:rPr>
          <w:u w:val="none"/>
        </w:rPr>
      </w:pPr>
      <w:r w:rsidDel="00000000" w:rsidR="00000000" w:rsidRPr="00000000">
        <w:rPr>
          <w:rtl w:val="0"/>
        </w:rPr>
        <w:t xml:space="preserve">O método de posicionamento empregado com detalhes;</w:t>
      </w:r>
    </w:p>
    <w:p w:rsidR="00000000" w:rsidDel="00000000" w:rsidP="00000000" w:rsidRDefault="00000000" w:rsidRPr="00000000" w14:paraId="00000076">
      <w:pPr>
        <w:numPr>
          <w:ilvl w:val="0"/>
          <w:numId w:val="3"/>
        </w:numPr>
        <w:ind w:left="1440" w:hanging="360"/>
        <w:rPr>
          <w:u w:val="none"/>
        </w:rPr>
      </w:pPr>
      <w:r w:rsidDel="00000000" w:rsidR="00000000" w:rsidRPr="00000000">
        <w:rPr>
          <w:rtl w:val="0"/>
        </w:rPr>
        <w:t xml:space="preserve">Os equipamentos básicos e auxiliares, e softwares utilizados de modo detalhado;</w:t>
      </w:r>
    </w:p>
    <w:p w:rsidR="00000000" w:rsidDel="00000000" w:rsidP="00000000" w:rsidRDefault="00000000" w:rsidRPr="00000000" w14:paraId="00000077">
      <w:pPr>
        <w:numPr>
          <w:ilvl w:val="0"/>
          <w:numId w:val="3"/>
        </w:numPr>
        <w:ind w:left="1440" w:hanging="360"/>
        <w:rPr>
          <w:u w:val="none"/>
        </w:rPr>
      </w:pPr>
      <w:r w:rsidDel="00000000" w:rsidR="00000000" w:rsidRPr="00000000">
        <w:rPr>
          <w:rtl w:val="0"/>
        </w:rPr>
        <w:t xml:space="preserve">As datas e horários das operações de campo;</w:t>
      </w:r>
    </w:p>
    <w:p w:rsidR="00000000" w:rsidDel="00000000" w:rsidP="00000000" w:rsidRDefault="00000000" w:rsidRPr="00000000" w14:paraId="00000078">
      <w:pPr>
        <w:numPr>
          <w:ilvl w:val="0"/>
          <w:numId w:val="3"/>
        </w:numPr>
        <w:ind w:left="1440" w:hanging="360"/>
        <w:rPr>
          <w:u w:val="none"/>
        </w:rPr>
      </w:pPr>
      <w:r w:rsidDel="00000000" w:rsidR="00000000" w:rsidRPr="00000000">
        <w:rPr>
          <w:rtl w:val="0"/>
        </w:rPr>
        <w:t xml:space="preserve">Os procedimentos técnicos empregados;</w:t>
      </w:r>
    </w:p>
    <w:p w:rsidR="00000000" w:rsidDel="00000000" w:rsidP="00000000" w:rsidRDefault="00000000" w:rsidRPr="00000000" w14:paraId="00000079">
      <w:pPr>
        <w:numPr>
          <w:ilvl w:val="0"/>
          <w:numId w:val="3"/>
        </w:numPr>
        <w:ind w:left="1440" w:hanging="360"/>
        <w:rPr>
          <w:u w:val="none"/>
        </w:rPr>
      </w:pPr>
      <w:r w:rsidDel="00000000" w:rsidR="00000000" w:rsidRPr="00000000">
        <w:rPr>
          <w:rtl w:val="0"/>
        </w:rPr>
        <w:t xml:space="preserve">Configuração geométrica do levantamento (poligonal topográfica, vetores independentes, rede, circuito, linha);</w:t>
      </w:r>
    </w:p>
    <w:p w:rsidR="00000000" w:rsidDel="00000000" w:rsidP="00000000" w:rsidRDefault="00000000" w:rsidRPr="00000000" w14:paraId="0000007A">
      <w:pPr>
        <w:numPr>
          <w:ilvl w:val="0"/>
          <w:numId w:val="3"/>
        </w:numPr>
        <w:ind w:left="1440" w:hanging="360"/>
        <w:rPr>
          <w:u w:val="none"/>
        </w:rPr>
      </w:pPr>
      <w:r w:rsidDel="00000000" w:rsidR="00000000" w:rsidRPr="00000000">
        <w:rPr>
          <w:rtl w:val="0"/>
        </w:rPr>
        <w:t xml:space="preserve">Os dados de levantamento, ou rastreio;</w:t>
      </w:r>
    </w:p>
    <w:p w:rsidR="00000000" w:rsidDel="00000000" w:rsidP="00000000" w:rsidRDefault="00000000" w:rsidRPr="00000000" w14:paraId="0000007B">
      <w:pPr>
        <w:numPr>
          <w:ilvl w:val="0"/>
          <w:numId w:val="3"/>
        </w:numPr>
        <w:ind w:left="1440" w:hanging="360"/>
        <w:rPr>
          <w:u w:val="none"/>
        </w:rPr>
      </w:pPr>
      <w:r w:rsidDel="00000000" w:rsidR="00000000" w:rsidRPr="00000000">
        <w:rPr>
          <w:rtl w:val="0"/>
        </w:rPr>
        <w:t xml:space="preserve">Procedimentos da etapa de processamento dos dados de rastreio, memórias de cálculo, planilhas de cálculo das poligonais e linhas de nivelamento;</w:t>
      </w:r>
    </w:p>
    <w:p w:rsidR="00000000" w:rsidDel="00000000" w:rsidP="00000000" w:rsidRDefault="00000000" w:rsidRPr="00000000" w14:paraId="0000007C">
      <w:pPr>
        <w:numPr>
          <w:ilvl w:val="0"/>
          <w:numId w:val="3"/>
        </w:numPr>
        <w:ind w:left="1440" w:hanging="360"/>
        <w:rPr>
          <w:u w:val="none"/>
        </w:rPr>
      </w:pPr>
      <w:r w:rsidDel="00000000" w:rsidR="00000000" w:rsidRPr="00000000">
        <w:rPr>
          <w:rtl w:val="0"/>
        </w:rPr>
        <w:t xml:space="preserve">Cálculos e procedimentos de ajustamento planimétrico e altimétrico, seja qual for o método adotado;</w:t>
      </w:r>
      <w:r w:rsidDel="00000000" w:rsidR="00000000" w:rsidRPr="00000000">
        <w:rPr>
          <w:rtl w:val="0"/>
        </w:rPr>
      </w:r>
    </w:p>
    <w:p w:rsidR="00000000" w:rsidDel="00000000" w:rsidP="00000000" w:rsidRDefault="00000000" w:rsidRPr="00000000" w14:paraId="0000007D">
      <w:pPr>
        <w:pStyle w:val="Heading2"/>
        <w:rPr/>
      </w:pPr>
      <w:bookmarkStart w:colFirst="0" w:colLast="0" w:name="_q1fyts7l9gln" w:id="3"/>
      <w:bookmarkEnd w:id="3"/>
      <w:r w:rsidDel="00000000" w:rsidR="00000000" w:rsidRPr="00000000">
        <w:rPr>
          <w:rtl w:val="0"/>
        </w:rPr>
      </w:r>
    </w:p>
    <w:p w:rsidR="00000000" w:rsidDel="00000000" w:rsidP="00000000" w:rsidRDefault="00000000" w:rsidRPr="00000000" w14:paraId="0000007E">
      <w:pPr>
        <w:pStyle w:val="Heading2"/>
        <w:rPr/>
      </w:pPr>
      <w:bookmarkStart w:colFirst="0" w:colLast="0" w:name="_h9q2kuvv6wfd" w:id="4"/>
      <w:bookmarkEnd w:id="4"/>
      <w:r w:rsidDel="00000000" w:rsidR="00000000" w:rsidRPr="00000000">
        <w:rPr>
          <w:rtl w:val="0"/>
        </w:rPr>
        <w:t xml:space="preserve">3.1 Equipe técnica</w:t>
      </w:r>
    </w:p>
    <w:p w:rsidR="00000000" w:rsidDel="00000000" w:rsidP="00000000" w:rsidRDefault="00000000" w:rsidRPr="00000000" w14:paraId="0000007F">
      <w:pPr>
        <w:ind w:left="1440" w:firstLine="0"/>
        <w:rPr/>
      </w:pPr>
      <w:r w:rsidDel="00000000" w:rsidR="00000000" w:rsidRPr="00000000">
        <w:rPr>
          <w:rtl w:val="0"/>
        </w:rPr>
      </w:r>
    </w:p>
    <w:p w:rsidR="00000000" w:rsidDel="00000000" w:rsidP="00000000" w:rsidRDefault="00000000" w:rsidRPr="00000000" w14:paraId="00000080">
      <w:pPr>
        <w:ind w:left="0" w:firstLine="720"/>
        <w:rPr/>
      </w:pPr>
      <w:r w:rsidDel="00000000" w:rsidR="00000000" w:rsidRPr="00000000">
        <w:rPr>
          <w:rtl w:val="0"/>
        </w:rPr>
        <w:t xml:space="preserve">Neste tópico, o técnico deve identificar os profissionais que participaram do serviço de levantamento em relação à função desempenhada dentro do contexto da atividade aqui descrita, como o responsável técnico, operador de instrumentos, auxiliar de campo, entre outros. No que diz respeito à identificação do profissional, esta deve ser feita mediante os seguintes atributos:</w:t>
      </w:r>
    </w:p>
    <w:p w:rsidR="00000000" w:rsidDel="00000000" w:rsidP="00000000" w:rsidRDefault="00000000" w:rsidRPr="00000000" w14:paraId="00000081">
      <w:pPr>
        <w:numPr>
          <w:ilvl w:val="0"/>
          <w:numId w:val="2"/>
        </w:numPr>
        <w:ind w:left="1440" w:hanging="360"/>
        <w:rPr>
          <w:u w:val="none"/>
        </w:rPr>
      </w:pPr>
      <w:r w:rsidDel="00000000" w:rsidR="00000000" w:rsidRPr="00000000">
        <w:rPr>
          <w:rtl w:val="0"/>
        </w:rPr>
        <w:t xml:space="preserve">Nome completo;</w:t>
      </w:r>
    </w:p>
    <w:p w:rsidR="00000000" w:rsidDel="00000000" w:rsidP="00000000" w:rsidRDefault="00000000" w:rsidRPr="00000000" w14:paraId="00000082">
      <w:pPr>
        <w:numPr>
          <w:ilvl w:val="0"/>
          <w:numId w:val="2"/>
        </w:numPr>
        <w:ind w:left="1440" w:hanging="360"/>
        <w:rPr>
          <w:u w:val="none"/>
        </w:rPr>
      </w:pPr>
      <w:r w:rsidDel="00000000" w:rsidR="00000000" w:rsidRPr="00000000">
        <w:rPr>
          <w:rtl w:val="0"/>
        </w:rPr>
        <w:t xml:space="preserve">Título da profissão;</w:t>
      </w:r>
    </w:p>
    <w:p w:rsidR="00000000" w:rsidDel="00000000" w:rsidP="00000000" w:rsidRDefault="00000000" w:rsidRPr="00000000" w14:paraId="00000083">
      <w:pPr>
        <w:numPr>
          <w:ilvl w:val="0"/>
          <w:numId w:val="2"/>
        </w:numPr>
        <w:ind w:left="1440" w:hanging="360"/>
        <w:rPr>
          <w:u w:val="none"/>
        </w:rPr>
      </w:pPr>
      <w:r w:rsidDel="00000000" w:rsidR="00000000" w:rsidRPr="00000000">
        <w:rPr>
          <w:rtl w:val="0"/>
        </w:rPr>
        <w:t xml:space="preserve">Número do Conselho regional;</w:t>
      </w:r>
    </w:p>
    <w:p w:rsidR="00000000" w:rsidDel="00000000" w:rsidP="00000000" w:rsidRDefault="00000000" w:rsidRPr="00000000" w14:paraId="00000084">
      <w:pPr>
        <w:numPr>
          <w:ilvl w:val="0"/>
          <w:numId w:val="2"/>
        </w:numPr>
        <w:ind w:left="1440" w:hanging="360"/>
        <w:rPr>
          <w:u w:val="none"/>
        </w:rPr>
      </w:pPr>
      <w:r w:rsidDel="00000000" w:rsidR="00000000" w:rsidRPr="00000000">
        <w:rPr>
          <w:rtl w:val="0"/>
        </w:rPr>
        <w:t xml:space="preserve">Função.</w:t>
      </w:r>
    </w:p>
    <w:p w:rsidR="00000000" w:rsidDel="00000000" w:rsidP="00000000" w:rsidRDefault="00000000" w:rsidRPr="00000000" w14:paraId="00000085">
      <w:pPr>
        <w:spacing w:line="360" w:lineRule="auto"/>
        <w:ind w:left="720"/>
        <w:jc w:val="both"/>
        <w:rPr/>
      </w:pPr>
      <w:r w:rsidDel="00000000" w:rsidR="00000000" w:rsidRPr="00000000">
        <w:rPr>
          <w:rtl w:val="0"/>
        </w:rPr>
      </w:r>
    </w:p>
    <w:p w:rsidR="00000000" w:rsidDel="00000000" w:rsidP="00000000" w:rsidRDefault="00000000" w:rsidRPr="00000000" w14:paraId="00000086">
      <w:pPr>
        <w:pStyle w:val="Heading2"/>
        <w:rPr/>
      </w:pPr>
      <w:bookmarkStart w:colFirst="0" w:colLast="0" w:name="_nb3qwl6t02p1" w:id="5"/>
      <w:bookmarkEnd w:id="5"/>
      <w:r w:rsidDel="00000000" w:rsidR="00000000" w:rsidRPr="00000000">
        <w:rPr>
          <w:rtl w:val="0"/>
        </w:rPr>
        <w:t xml:space="preserve">3.2 Descrição do método de posicionamento empregado </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color w:val="188038"/>
        </w:rPr>
      </w:pPr>
      <w:r w:rsidDel="00000000" w:rsidR="00000000" w:rsidRPr="00000000">
        <w:rPr>
          <w:rtl w:val="0"/>
        </w:rPr>
        <w:t xml:space="preserve">Este tópico deve apresentar, de modo detalhado, os métodos de levantamento adotados pelo profissional no serviço de determinação das coordenadas dos vértices limites das parcelas relacionadas ao processo (urbanístico em questão) e ou parcelamento do solo, justificando tais escolhas.</w:t>
      </w:r>
      <w:r w:rsidDel="00000000" w:rsidR="00000000" w:rsidRPr="00000000">
        <w:rPr>
          <w:color w:val="188038"/>
          <w:rtl w:val="0"/>
        </w:rPr>
        <w:t xml:space="preserve"> </w:t>
      </w:r>
    </w:p>
    <w:p w:rsidR="00000000" w:rsidDel="00000000" w:rsidP="00000000" w:rsidRDefault="00000000" w:rsidRPr="00000000" w14:paraId="00000089">
      <w:pPr>
        <w:rPr/>
      </w:pPr>
      <w:r w:rsidDel="00000000" w:rsidR="00000000" w:rsidRPr="00000000">
        <w:rPr>
          <w:rtl w:val="0"/>
        </w:rPr>
        <w:t xml:space="preserve">Se utilizou topografia clássica, as poligonais levantadas são classificadas pela NBR 13.133 como poligonais do tipo 1, poligonais apoiadas em um só ponto de controle, e do tipo 2, poligonais apoiadas e fechadas em direções e pontos de controle distintos. </w:t>
      </w:r>
    </w:p>
    <w:p w:rsidR="00000000" w:rsidDel="00000000" w:rsidP="00000000" w:rsidRDefault="00000000" w:rsidRPr="00000000" w14:paraId="0000008A">
      <w:pPr>
        <w:rPr>
          <w:color w:val="188038"/>
        </w:rPr>
      </w:pPr>
      <w:r w:rsidDel="00000000" w:rsidR="00000000" w:rsidRPr="00000000">
        <w:rPr>
          <w:rtl w:val="0"/>
        </w:rPr>
      </w:r>
    </w:p>
    <w:p w:rsidR="00000000" w:rsidDel="00000000" w:rsidP="00000000" w:rsidRDefault="00000000" w:rsidRPr="00000000" w14:paraId="0000008B">
      <w:pPr>
        <w:rPr>
          <w:color w:val="188038"/>
        </w:rPr>
      </w:pPr>
      <w:r w:rsidDel="00000000" w:rsidR="00000000" w:rsidRPr="00000000">
        <w:rPr>
          <w:rtl w:val="0"/>
        </w:rPr>
      </w:r>
    </w:p>
    <w:p w:rsidR="00000000" w:rsidDel="00000000" w:rsidP="00000000" w:rsidRDefault="00000000" w:rsidRPr="00000000" w14:paraId="0000008C">
      <w:pPr>
        <w:rPr>
          <w:color w:val="188038"/>
        </w:rPr>
      </w:pPr>
      <w:r w:rsidDel="00000000" w:rsidR="00000000" w:rsidRPr="00000000">
        <w:rPr>
          <w:rtl w:val="0"/>
        </w:rPr>
      </w:r>
    </w:p>
    <w:p w:rsidR="00000000" w:rsidDel="00000000" w:rsidP="00000000" w:rsidRDefault="00000000" w:rsidRPr="00000000" w14:paraId="0000008D">
      <w:pPr>
        <w:ind w:left="0" w:firstLine="0"/>
        <w:jc w:val="center"/>
        <w:rPr>
          <w:color w:val="188038"/>
        </w:rPr>
      </w:pPr>
      <w:r w:rsidDel="00000000" w:rsidR="00000000" w:rsidRPr="00000000">
        <w:rPr>
          <w:rtl w:val="0"/>
        </w:rPr>
        <w:t xml:space="preserve">Figura 1 – Defina o tipo de poligonal utilizada segundo a NBR13.133</w:t>
      </w:r>
      <w:r w:rsidDel="00000000" w:rsidR="00000000" w:rsidRPr="00000000">
        <w:rPr>
          <w:rtl w:val="0"/>
        </w:rPr>
      </w:r>
    </w:p>
    <w:p w:rsidR="00000000" w:rsidDel="00000000" w:rsidP="00000000" w:rsidRDefault="00000000" w:rsidRPr="00000000" w14:paraId="0000008E">
      <w:pPr>
        <w:jc w:val="center"/>
        <w:rPr>
          <w:color w:val="188038"/>
        </w:rPr>
      </w:pPr>
      <w:r w:rsidDel="00000000" w:rsidR="00000000" w:rsidRPr="00000000">
        <w:rPr>
          <w:color w:val="188038"/>
        </w:rPr>
        <w:drawing>
          <wp:inline distB="114300" distT="114300" distL="114300" distR="114300">
            <wp:extent cx="4544911" cy="144155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544911" cy="1441558"/>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jc w:val="center"/>
        <w:rPr>
          <w:color w:val="188038"/>
        </w:rPr>
      </w:pPr>
      <w:r w:rsidDel="00000000" w:rsidR="00000000" w:rsidRPr="00000000">
        <w:rPr>
          <w:rtl w:val="0"/>
        </w:rPr>
        <w:t xml:space="preserve">Fonte: Autor (ano) </w:t>
      </w:r>
      <w:r w:rsidDel="00000000" w:rsidR="00000000" w:rsidRPr="00000000">
        <w:rPr>
          <w:rtl w:val="0"/>
        </w:rPr>
      </w:r>
    </w:p>
    <w:p w:rsidR="00000000" w:rsidDel="00000000" w:rsidP="00000000" w:rsidRDefault="00000000" w:rsidRPr="00000000" w14:paraId="00000090">
      <w:pPr>
        <w:rPr>
          <w:color w:val="188038"/>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Se a determinação das feições da parcela forem definidas aplicando tecnologia GPS, aqui deverá ser descrita a metodologia no levantamento por observação, onde o uso de tecnologia GNSS foram aplicadas.</w:t>
      </w:r>
    </w:p>
    <w:p w:rsidR="00000000" w:rsidDel="00000000" w:rsidP="00000000" w:rsidRDefault="00000000" w:rsidRPr="00000000" w14:paraId="00000092">
      <w:pPr>
        <w:rPr/>
      </w:pPr>
      <w:r w:rsidDel="00000000" w:rsidR="00000000" w:rsidRPr="00000000">
        <w:rPr>
          <w:rtl w:val="0"/>
        </w:rPr>
        <w:t xml:space="preserve">No caso de ser utilizado levantamento GNSS para transporte de pontos para amarração das poligonais topográficas, é necessário realizar o transporte de estação da RRCM/RECIFE, vinculado ao SGB.  Os procedimentos de rastreio e o pós-processamento deverão garantir a precisão segundo as Normas da ABNT, comprovados através de relatórios de ajustamentos anexados a este Relatório Técnico. Esses dados pós-processados deverão preencher os campos solicitados na tabela 2 a seguir, para cada estação de referência.</w:t>
      </w:r>
    </w:p>
    <w:p w:rsidR="00000000" w:rsidDel="00000000" w:rsidP="00000000" w:rsidRDefault="00000000" w:rsidRPr="00000000" w14:paraId="00000093">
      <w:pPr>
        <w:rPr>
          <w:color w:val="188038"/>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Tabela 2: Resultado das coordenadas das estações pós-processadas e ajustadas.</w:t>
      </w:r>
    </w:p>
    <w:tbl>
      <w:tblPr>
        <w:tblStyle w:val="Table1"/>
        <w:tblpPr w:leftFromText="180" w:rightFromText="180" w:topFromText="180" w:bottomFromText="180" w:vertAnchor="text" w:horzAnchor="text" w:tblpX="114.21259842519646" w:tblpY="0"/>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2070"/>
        <w:gridCol w:w="3015"/>
        <w:tblGridChange w:id="0">
          <w:tblGrid>
            <w:gridCol w:w="3960"/>
            <w:gridCol w:w="2070"/>
            <w:gridCol w:w="3015"/>
          </w:tblGrid>
        </w:tblGridChange>
      </w:tblGrid>
      <w:tr>
        <w:trPr>
          <w:cantSplit w:val="0"/>
          <w:tblHeader w:val="0"/>
        </w:trPr>
        <w:tc>
          <w:tcPr/>
          <w:p w:rsidR="00000000" w:rsidDel="00000000" w:rsidP="00000000" w:rsidRDefault="00000000" w:rsidRPr="00000000" w14:paraId="00000095">
            <w:pPr>
              <w:widowControl w:val="0"/>
              <w:spacing w:line="240" w:lineRule="auto"/>
              <w:ind w:firstLine="0"/>
              <w:jc w:val="center"/>
              <w:rPr>
                <w:b w:val="1"/>
                <w:bCs w:val="1"/>
              </w:rPr>
            </w:pPr>
            <w:r w:rsidDel="00000000" w:rsidR="00000000" w:rsidRPr="00000000">
              <w:rPr>
                <w:b w:val="1"/>
                <w:bCs w:val="1"/>
                <w:rtl w:val="0"/>
              </w:rPr>
              <w:t xml:space="preserve">Coordenadas Geodésicas e UTM da ESTAÇÃO</w:t>
            </w:r>
          </w:p>
        </w:tc>
        <w:tc>
          <w:tcPr/>
          <w:p w:rsidR="00000000" w:rsidDel="00000000" w:rsidP="00000000" w:rsidRDefault="00000000" w:rsidRPr="00000000" w14:paraId="00000096">
            <w:pPr>
              <w:widowControl w:val="0"/>
              <w:spacing w:line="240" w:lineRule="auto"/>
              <w:ind w:firstLine="0"/>
              <w:jc w:val="center"/>
              <w:rPr/>
            </w:pPr>
            <w:r w:rsidDel="00000000" w:rsidR="00000000" w:rsidRPr="00000000">
              <w:rPr>
                <w:rtl w:val="0"/>
              </w:rPr>
              <w:t xml:space="preserve">Precisão (m)</w:t>
            </w:r>
          </w:p>
        </w:tc>
        <w:tc>
          <w:tcPr/>
          <w:p w:rsidR="00000000" w:rsidDel="00000000" w:rsidP="00000000" w:rsidRDefault="00000000" w:rsidRPr="00000000" w14:paraId="00000097">
            <w:pPr>
              <w:widowControl w:val="0"/>
              <w:spacing w:line="240" w:lineRule="auto"/>
              <w:ind w:firstLine="0"/>
              <w:jc w:val="center"/>
              <w:rPr/>
            </w:pPr>
            <w:r w:rsidDel="00000000" w:rsidR="00000000" w:rsidRPr="00000000">
              <w:rPr>
                <w:rtl w:val="0"/>
              </w:rPr>
              <w:t xml:space="preserve">Sigma σ (m)</w:t>
            </w:r>
          </w:p>
        </w:tc>
      </w:tr>
      <w:tr>
        <w:trPr>
          <w:cantSplit w:val="0"/>
          <w:tblHeader w:val="0"/>
        </w:trPr>
        <w:tc>
          <w:tcPr/>
          <w:p w:rsidR="00000000" w:rsidDel="00000000" w:rsidP="00000000" w:rsidRDefault="00000000" w:rsidRPr="00000000" w14:paraId="00000098">
            <w:pPr>
              <w:widowControl w:val="0"/>
              <w:spacing w:line="240" w:lineRule="auto"/>
              <w:ind w:firstLine="0"/>
              <w:jc w:val="center"/>
              <w:rPr/>
            </w:pPr>
            <w:r w:rsidDel="00000000" w:rsidR="00000000" w:rsidRPr="00000000">
              <w:rPr>
                <w:rtl w:val="0"/>
              </w:rPr>
              <w:t xml:space="preserve">Latitude: XX° XX' XX,XXXX" S</w:t>
            </w:r>
          </w:p>
        </w:tc>
        <w:tc>
          <w:tcPr/>
          <w:p w:rsidR="00000000" w:rsidDel="00000000" w:rsidP="00000000" w:rsidRDefault="00000000" w:rsidRPr="00000000" w14:paraId="00000099">
            <w:pPr>
              <w:widowControl w:val="0"/>
              <w:spacing w:line="240" w:lineRule="auto"/>
              <w:ind w:firstLine="0"/>
              <w:jc w:val="center"/>
              <w:rPr/>
            </w:pPr>
            <w:r w:rsidDel="00000000" w:rsidR="00000000" w:rsidRPr="00000000">
              <w:rPr>
                <w:rtl w:val="0"/>
              </w:rPr>
              <w:t xml:space="preserve">—</w:t>
            </w:r>
          </w:p>
        </w:tc>
        <w:tc>
          <w:tcPr/>
          <w:p w:rsidR="00000000" w:rsidDel="00000000" w:rsidP="00000000" w:rsidRDefault="00000000" w:rsidRPr="00000000" w14:paraId="0000009A">
            <w:pPr>
              <w:widowControl w:val="0"/>
              <w:spacing w:line="240" w:lineRule="auto"/>
              <w:ind w:firstLine="0"/>
              <w:jc w:val="center"/>
              <w:rPr/>
            </w:pPr>
            <w:r w:rsidDel="00000000" w:rsidR="00000000" w:rsidRPr="00000000">
              <w:rPr>
                <w:rtl w:val="0"/>
              </w:rPr>
              <w:t xml:space="preserve">n = x,xxx</w:t>
            </w:r>
          </w:p>
        </w:tc>
      </w:tr>
      <w:tr>
        <w:trPr>
          <w:cantSplit w:val="0"/>
          <w:tblHeader w:val="0"/>
        </w:trPr>
        <w:tc>
          <w:tcPr/>
          <w:p w:rsidR="00000000" w:rsidDel="00000000" w:rsidP="00000000" w:rsidRDefault="00000000" w:rsidRPr="00000000" w14:paraId="0000009B">
            <w:pPr>
              <w:widowControl w:val="0"/>
              <w:spacing w:line="240" w:lineRule="auto"/>
              <w:ind w:firstLine="0"/>
              <w:jc w:val="center"/>
              <w:rPr/>
            </w:pPr>
            <w:r w:rsidDel="00000000" w:rsidR="00000000" w:rsidRPr="00000000">
              <w:rPr>
                <w:rtl w:val="0"/>
              </w:rPr>
              <w:t xml:space="preserve">Longitude: XXX° XX' XX,XXXX" W</w:t>
            </w:r>
          </w:p>
        </w:tc>
        <w:tc>
          <w:tcPr/>
          <w:p w:rsidR="00000000" w:rsidDel="00000000" w:rsidP="00000000" w:rsidRDefault="00000000" w:rsidRPr="00000000" w14:paraId="0000009C">
            <w:pPr>
              <w:widowControl w:val="0"/>
              <w:spacing w:line="240" w:lineRule="auto"/>
              <w:ind w:firstLine="0"/>
              <w:jc w:val="center"/>
              <w:rPr/>
            </w:pPr>
            <w:r w:rsidDel="00000000" w:rsidR="00000000" w:rsidRPr="00000000">
              <w:rPr>
                <w:rtl w:val="0"/>
              </w:rPr>
              <w:t xml:space="preserve">—</w:t>
            </w:r>
          </w:p>
        </w:tc>
        <w:tc>
          <w:tcPr/>
          <w:p w:rsidR="00000000" w:rsidDel="00000000" w:rsidP="00000000" w:rsidRDefault="00000000" w:rsidRPr="00000000" w14:paraId="0000009D">
            <w:pPr>
              <w:widowControl w:val="0"/>
              <w:spacing w:line="240" w:lineRule="auto"/>
              <w:ind w:firstLine="0"/>
              <w:jc w:val="center"/>
              <w:rPr/>
            </w:pPr>
            <w:r w:rsidDel="00000000" w:rsidR="00000000" w:rsidRPr="00000000">
              <w:rPr>
                <w:rtl w:val="0"/>
              </w:rPr>
              <w:t xml:space="preserve">e = x,xxx</w:t>
            </w:r>
          </w:p>
        </w:tc>
      </w:tr>
      <w:tr>
        <w:trPr>
          <w:cantSplit w:val="0"/>
          <w:tblHeader w:val="0"/>
        </w:trPr>
        <w:tc>
          <w:tcPr/>
          <w:p w:rsidR="00000000" w:rsidDel="00000000" w:rsidP="00000000" w:rsidRDefault="00000000" w:rsidRPr="00000000" w14:paraId="0000009E">
            <w:pPr>
              <w:widowControl w:val="0"/>
              <w:spacing w:line="240" w:lineRule="auto"/>
              <w:ind w:firstLine="0"/>
              <w:jc w:val="center"/>
              <w:rPr/>
            </w:pPr>
            <w:r w:rsidDel="00000000" w:rsidR="00000000" w:rsidRPr="00000000">
              <w:rPr>
                <w:rtl w:val="0"/>
              </w:rPr>
              <w:t xml:space="preserve">N (m): X.XXX.XXX,XXX</w:t>
            </w:r>
          </w:p>
        </w:tc>
        <w:tc>
          <w:tcPr/>
          <w:p w:rsidR="00000000" w:rsidDel="00000000" w:rsidP="00000000" w:rsidRDefault="00000000" w:rsidRPr="00000000" w14:paraId="0000009F">
            <w:pPr>
              <w:widowControl w:val="0"/>
              <w:spacing w:line="240" w:lineRule="auto"/>
              <w:ind w:firstLine="0"/>
              <w:jc w:val="center"/>
              <w:rPr/>
            </w:pPr>
            <w:r w:rsidDel="00000000" w:rsidR="00000000" w:rsidRPr="00000000">
              <w:rPr>
                <w:rtl w:val="0"/>
              </w:rPr>
              <w:t xml:space="preserve">x,xxx</w:t>
            </w:r>
          </w:p>
        </w:tc>
        <w:tc>
          <w:tcPr/>
          <w:p w:rsidR="00000000" w:rsidDel="00000000" w:rsidP="00000000" w:rsidRDefault="00000000" w:rsidRPr="00000000" w14:paraId="000000A0">
            <w:pPr>
              <w:widowControl w:val="0"/>
              <w:spacing w:line="240" w:lineRule="auto"/>
              <w:ind w:firstLine="0"/>
              <w:jc w:val="center"/>
              <w:rPr/>
            </w:pPr>
            <w:r w:rsidDel="00000000" w:rsidR="00000000" w:rsidRPr="00000000">
              <w:rPr>
                <w:rtl w:val="0"/>
              </w:rPr>
            </w:r>
          </w:p>
        </w:tc>
      </w:tr>
      <w:tr>
        <w:trPr>
          <w:cantSplit w:val="0"/>
          <w:tblHeader w:val="0"/>
        </w:trPr>
        <w:tc>
          <w:tcPr/>
          <w:p w:rsidR="00000000" w:rsidDel="00000000" w:rsidP="00000000" w:rsidRDefault="00000000" w:rsidRPr="00000000" w14:paraId="000000A1">
            <w:pPr>
              <w:widowControl w:val="0"/>
              <w:spacing w:line="240" w:lineRule="auto"/>
              <w:ind w:firstLine="0"/>
              <w:jc w:val="center"/>
              <w:rPr/>
            </w:pPr>
            <w:r w:rsidDel="00000000" w:rsidR="00000000" w:rsidRPr="00000000">
              <w:rPr>
                <w:rtl w:val="0"/>
              </w:rPr>
              <w:t xml:space="preserve">E (m): XXX.XXX,XXX</w:t>
            </w:r>
          </w:p>
        </w:tc>
        <w:tc>
          <w:tcPr/>
          <w:p w:rsidR="00000000" w:rsidDel="00000000" w:rsidP="00000000" w:rsidRDefault="00000000" w:rsidRPr="00000000" w14:paraId="000000A2">
            <w:pPr>
              <w:widowControl w:val="0"/>
              <w:spacing w:line="240" w:lineRule="auto"/>
              <w:ind w:firstLine="0"/>
              <w:jc w:val="center"/>
              <w:rPr/>
            </w:pPr>
            <w:r w:rsidDel="00000000" w:rsidR="00000000" w:rsidRPr="00000000">
              <w:rPr>
                <w:rtl w:val="0"/>
              </w:rPr>
              <w:t xml:space="preserve">x,xxx</w:t>
            </w:r>
          </w:p>
        </w:tc>
        <w:tc>
          <w:tcPr/>
          <w:p w:rsidR="00000000" w:rsidDel="00000000" w:rsidP="00000000" w:rsidRDefault="00000000" w:rsidRPr="00000000" w14:paraId="000000A3">
            <w:pPr>
              <w:widowControl w:val="0"/>
              <w:spacing w:line="240" w:lineRule="auto"/>
              <w:ind w:firstLine="0"/>
              <w:jc w:val="center"/>
              <w:rPr/>
            </w:pPr>
            <w:r w:rsidDel="00000000" w:rsidR="00000000" w:rsidRPr="00000000">
              <w:rPr>
                <w:rtl w:val="0"/>
              </w:rPr>
            </w:r>
          </w:p>
        </w:tc>
      </w:tr>
      <w:tr>
        <w:trPr>
          <w:cantSplit w:val="0"/>
          <w:tblHeader w:val="0"/>
        </w:trPr>
        <w:tc>
          <w:tcPr/>
          <w:p w:rsidR="00000000" w:rsidDel="00000000" w:rsidP="00000000" w:rsidRDefault="00000000" w:rsidRPr="00000000" w14:paraId="000000A4">
            <w:pPr>
              <w:widowControl w:val="0"/>
              <w:spacing w:line="240" w:lineRule="auto"/>
              <w:ind w:firstLine="0"/>
              <w:jc w:val="center"/>
              <w:rPr/>
            </w:pPr>
            <w:r w:rsidDel="00000000" w:rsidR="00000000" w:rsidRPr="00000000">
              <w:rPr>
                <w:rtl w:val="0"/>
              </w:rPr>
              <w:t xml:space="preserve">Altitude Normal (H</w:t>
            </w:r>
            <w:r w:rsidDel="00000000" w:rsidR="00000000" w:rsidRPr="00000000">
              <w:rPr>
                <w:sz w:val="14"/>
                <w:szCs w:val="14"/>
                <w:rtl w:val="0"/>
              </w:rPr>
              <w:t xml:space="preserve">N</w:t>
            </w:r>
            <w:r w:rsidDel="00000000" w:rsidR="00000000" w:rsidRPr="00000000">
              <w:rPr>
                <w:rtl w:val="0"/>
              </w:rPr>
              <w:t xml:space="preserve">): </w:t>
            </w:r>
          </w:p>
        </w:tc>
        <w:tc>
          <w:tcPr/>
          <w:p w:rsidR="00000000" w:rsidDel="00000000" w:rsidP="00000000" w:rsidRDefault="00000000" w:rsidRPr="00000000" w14:paraId="000000A5">
            <w:pPr>
              <w:widowControl w:val="0"/>
              <w:spacing w:line="240" w:lineRule="auto"/>
              <w:ind w:firstLine="0"/>
              <w:jc w:val="center"/>
              <w:rPr/>
            </w:pPr>
            <w:r w:rsidDel="00000000" w:rsidR="00000000" w:rsidRPr="00000000">
              <w:rPr>
                <w:rtl w:val="0"/>
              </w:rPr>
              <w:t xml:space="preserve">—</w:t>
            </w:r>
          </w:p>
        </w:tc>
        <w:tc>
          <w:tcPr/>
          <w:p w:rsidR="00000000" w:rsidDel="00000000" w:rsidP="00000000" w:rsidRDefault="00000000" w:rsidRPr="00000000" w14:paraId="000000A6">
            <w:pPr>
              <w:widowControl w:val="0"/>
              <w:spacing w:line="240" w:lineRule="auto"/>
              <w:ind w:firstLine="0"/>
              <w:jc w:val="center"/>
              <w:rPr/>
            </w:pPr>
            <w:r w:rsidDel="00000000" w:rsidR="00000000" w:rsidRPr="00000000">
              <w:rPr>
                <w:rtl w:val="0"/>
              </w:rPr>
            </w:r>
          </w:p>
        </w:tc>
      </w:tr>
      <w:tr>
        <w:trPr>
          <w:cantSplit w:val="0"/>
          <w:tblHeader w:val="0"/>
        </w:trPr>
        <w:tc>
          <w:tcPr/>
          <w:p w:rsidR="00000000" w:rsidDel="00000000" w:rsidP="00000000" w:rsidRDefault="00000000" w:rsidRPr="00000000" w14:paraId="000000A7">
            <w:pPr>
              <w:widowControl w:val="0"/>
              <w:spacing w:line="240" w:lineRule="auto"/>
              <w:ind w:firstLine="0"/>
              <w:jc w:val="center"/>
              <w:rPr/>
            </w:pPr>
            <w:r w:rsidDel="00000000" w:rsidR="00000000" w:rsidRPr="00000000">
              <w:rPr>
                <w:rtl w:val="0"/>
              </w:rPr>
              <w:t xml:space="preserve">Altitude Ellipsoidal (h): X,XXX</w:t>
            </w:r>
          </w:p>
        </w:tc>
        <w:tc>
          <w:tcPr/>
          <w:p w:rsidR="00000000" w:rsidDel="00000000" w:rsidP="00000000" w:rsidRDefault="00000000" w:rsidRPr="00000000" w14:paraId="000000A8">
            <w:pPr>
              <w:widowControl w:val="0"/>
              <w:spacing w:line="240" w:lineRule="auto"/>
              <w:ind w:firstLine="0"/>
              <w:jc w:val="center"/>
              <w:rPr/>
            </w:pPr>
            <w:r w:rsidDel="00000000" w:rsidR="00000000" w:rsidRPr="00000000">
              <w:rPr>
                <w:rtl w:val="0"/>
              </w:rPr>
              <w:t xml:space="preserve">—</w:t>
            </w:r>
          </w:p>
        </w:tc>
        <w:tc>
          <w:tcPr/>
          <w:p w:rsidR="00000000" w:rsidDel="00000000" w:rsidP="00000000" w:rsidRDefault="00000000" w:rsidRPr="00000000" w14:paraId="000000A9">
            <w:pPr>
              <w:widowControl w:val="0"/>
              <w:spacing w:line="240" w:lineRule="auto"/>
              <w:ind w:firstLine="0"/>
              <w:jc w:val="center"/>
              <w:rPr/>
            </w:pPr>
            <w:r w:rsidDel="00000000" w:rsidR="00000000" w:rsidRPr="00000000">
              <w:rPr>
                <w:rtl w:val="0"/>
              </w:rPr>
              <w:t xml:space="preserve">u = x,xxx</w:t>
            </w:r>
          </w:p>
        </w:tc>
      </w:tr>
    </w:tbl>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color w:val="188038"/>
        </w:rPr>
      </w:pPr>
      <w:r w:rsidDel="00000000" w:rsidR="00000000" w:rsidRPr="00000000">
        <w:rPr>
          <w:rtl w:val="0"/>
        </w:rPr>
      </w:r>
    </w:p>
    <w:p w:rsidR="00000000" w:rsidDel="00000000" w:rsidP="00000000" w:rsidRDefault="00000000" w:rsidRPr="00000000" w14:paraId="000000AC">
      <w:pPr>
        <w:pStyle w:val="Heading2"/>
        <w:ind w:left="0" w:firstLine="0"/>
        <w:rPr/>
      </w:pPr>
      <w:bookmarkStart w:colFirst="0" w:colLast="0" w:name="_ror82l2mus4r" w:id="6"/>
      <w:bookmarkEnd w:id="6"/>
      <w:r w:rsidDel="00000000" w:rsidR="00000000" w:rsidRPr="00000000">
        <w:rPr>
          <w:rtl w:val="0"/>
        </w:rPr>
        <w:t xml:space="preserve">3.3 Descrição de </w:t>
      </w:r>
      <w:r w:rsidDel="00000000" w:rsidR="00000000" w:rsidRPr="00000000">
        <w:rPr>
          <w:rtl w:val="0"/>
        </w:rPr>
        <w:t xml:space="preserve">equipamentos básicos e auxiliares, e softwares utilizados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A descrição dos equipamentos utilizados, tanto básicos como auxiliares, deve conter as características técnicas e de estado dos produtos, sendo a primeira, as informações emitidas pelos fabricantes, e a segunda  segundo a tipologia de cada instrumento,como:</w:t>
      </w:r>
    </w:p>
    <w:p w:rsidR="00000000" w:rsidDel="00000000" w:rsidP="00000000" w:rsidRDefault="00000000" w:rsidRPr="00000000" w14:paraId="000000AF">
      <w:pPr>
        <w:numPr>
          <w:ilvl w:val="0"/>
          <w:numId w:val="1"/>
        </w:numPr>
        <w:ind w:left="1440" w:hanging="360"/>
        <w:rPr>
          <w:u w:val="none"/>
        </w:rPr>
      </w:pPr>
      <w:r w:rsidDel="00000000" w:rsidR="00000000" w:rsidRPr="00000000">
        <w:rPr>
          <w:rtl w:val="0"/>
        </w:rPr>
        <w:t xml:space="preserve">Modelo;</w:t>
      </w:r>
    </w:p>
    <w:p w:rsidR="00000000" w:rsidDel="00000000" w:rsidP="00000000" w:rsidRDefault="00000000" w:rsidRPr="00000000" w14:paraId="000000B0">
      <w:pPr>
        <w:numPr>
          <w:ilvl w:val="0"/>
          <w:numId w:val="1"/>
        </w:numPr>
        <w:ind w:left="1440" w:hanging="360"/>
        <w:rPr>
          <w:u w:val="none"/>
        </w:rPr>
      </w:pPr>
      <w:r w:rsidDel="00000000" w:rsidR="00000000" w:rsidRPr="00000000">
        <w:rPr>
          <w:rtl w:val="0"/>
        </w:rPr>
        <w:t xml:space="preserve">Descrição </w:t>
      </w:r>
    </w:p>
    <w:p w:rsidR="00000000" w:rsidDel="00000000" w:rsidP="00000000" w:rsidRDefault="00000000" w:rsidRPr="00000000" w14:paraId="000000B1">
      <w:pPr>
        <w:numPr>
          <w:ilvl w:val="0"/>
          <w:numId w:val="1"/>
        </w:numPr>
        <w:ind w:left="1440" w:hanging="360"/>
        <w:rPr>
          <w:u w:val="none"/>
        </w:rPr>
      </w:pPr>
      <w:r w:rsidDel="00000000" w:rsidR="00000000" w:rsidRPr="00000000">
        <w:rPr>
          <w:rtl w:val="0"/>
        </w:rPr>
        <w:t xml:space="preserve">Caracterização física-estrutural dos equipamentos;</w:t>
      </w:r>
    </w:p>
    <w:p w:rsidR="00000000" w:rsidDel="00000000" w:rsidP="00000000" w:rsidRDefault="00000000" w:rsidRPr="00000000" w14:paraId="000000B2">
      <w:pPr>
        <w:numPr>
          <w:ilvl w:val="0"/>
          <w:numId w:val="1"/>
        </w:numPr>
        <w:ind w:left="1440" w:hanging="360"/>
      </w:pPr>
      <w:r w:rsidDel="00000000" w:rsidR="00000000" w:rsidRPr="00000000">
        <w:rPr>
          <w:rtl w:val="0"/>
        </w:rPr>
        <w:t xml:space="preserve">Apresentação de parâmetros técnicos de desempenho, qualidade e precisão;</w:t>
      </w:r>
    </w:p>
    <w:p w:rsidR="00000000" w:rsidDel="00000000" w:rsidP="00000000" w:rsidRDefault="00000000" w:rsidRPr="00000000" w14:paraId="000000B3">
      <w:pPr>
        <w:numPr>
          <w:ilvl w:val="0"/>
          <w:numId w:val="1"/>
        </w:numPr>
        <w:ind w:left="1440" w:hanging="360"/>
        <w:rPr>
          <w:u w:val="none"/>
        </w:rPr>
      </w:pPr>
      <w:r w:rsidDel="00000000" w:rsidR="00000000" w:rsidRPr="00000000">
        <w:rPr>
          <w:rtl w:val="0"/>
        </w:rPr>
        <w:t xml:space="preserve">Histórico de calibração e manutenção (para estações totais, níveis e receptores GNSS)</w:t>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pStyle w:val="Heading2"/>
        <w:rPr/>
      </w:pPr>
      <w:bookmarkStart w:colFirst="0" w:colLast="0" w:name="_z522b06ycq9r" w:id="7"/>
      <w:bookmarkEnd w:id="7"/>
      <w:r w:rsidDel="00000000" w:rsidR="00000000" w:rsidRPr="00000000">
        <w:rPr>
          <w:rtl w:val="0"/>
        </w:rPr>
        <w:t xml:space="preserve">3.4 Dos procedimentos técnicos empregados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Este tópico deve apresentar, de modo detalhado, como o levantamento procedeu, as medidas de controle de qualidade executadas pelo técnico, as condições do local no período do serviço de campo, as intercorrências, se houve necessidade de implantação de pontos de apoio, entre outras soluções aplicadas pelo profissional a fim de atender às finalidades do serviço e os padrões de qualidade do levantamento. A título de exemplo, segue alguns tópicos que podem ser descritos, a saber:</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numPr>
          <w:ilvl w:val="0"/>
          <w:numId w:val="4"/>
        </w:numPr>
        <w:ind w:left="1440" w:hanging="360"/>
        <w:rPr>
          <w:u w:val="none"/>
        </w:rPr>
      </w:pPr>
      <w:r w:rsidDel="00000000" w:rsidR="00000000" w:rsidRPr="00000000">
        <w:rPr>
          <w:rtl w:val="0"/>
        </w:rPr>
        <w:t xml:space="preserve">Estrutura de caderneta de campo (analógica ou eletrônica);</w:t>
      </w:r>
    </w:p>
    <w:p w:rsidR="00000000" w:rsidDel="00000000" w:rsidP="00000000" w:rsidRDefault="00000000" w:rsidRPr="00000000" w14:paraId="000000BA">
      <w:pPr>
        <w:numPr>
          <w:ilvl w:val="0"/>
          <w:numId w:val="4"/>
        </w:numPr>
        <w:ind w:left="1440" w:hanging="360"/>
        <w:rPr>
          <w:u w:val="none"/>
        </w:rPr>
      </w:pPr>
      <w:r w:rsidDel="00000000" w:rsidR="00000000" w:rsidRPr="00000000">
        <w:rPr>
          <w:rtl w:val="0"/>
        </w:rPr>
        <w:t xml:space="preserve">Procedimentos de medições angulares e lineares e seus registros, apresentando os parâmetros de validação das séries;</w:t>
      </w:r>
    </w:p>
    <w:p w:rsidR="00000000" w:rsidDel="00000000" w:rsidP="00000000" w:rsidRDefault="00000000" w:rsidRPr="00000000" w14:paraId="000000BB">
      <w:pPr>
        <w:numPr>
          <w:ilvl w:val="0"/>
          <w:numId w:val="4"/>
        </w:numPr>
        <w:ind w:left="1440" w:hanging="360"/>
        <w:rPr>
          <w:u w:val="none"/>
        </w:rPr>
      </w:pPr>
      <w:r w:rsidDel="00000000" w:rsidR="00000000" w:rsidRPr="00000000">
        <w:rPr>
          <w:rtl w:val="0"/>
        </w:rPr>
        <w:t xml:space="preserve">Procedimentos de leituras na mira e desníveis obtidos e seus registros;</w:t>
      </w:r>
    </w:p>
    <w:p w:rsidR="00000000" w:rsidDel="00000000" w:rsidP="00000000" w:rsidRDefault="00000000" w:rsidRPr="00000000" w14:paraId="000000BC">
      <w:pPr>
        <w:numPr>
          <w:ilvl w:val="0"/>
          <w:numId w:val="4"/>
        </w:numPr>
        <w:ind w:left="1440" w:hanging="360"/>
        <w:rPr>
          <w:u w:val="none"/>
        </w:rPr>
      </w:pPr>
      <w:r w:rsidDel="00000000" w:rsidR="00000000" w:rsidRPr="00000000">
        <w:rPr>
          <w:rtl w:val="0"/>
        </w:rPr>
        <w:t xml:space="preserve">Descrição do processo e tempo de rastreio, PDOP, máscara de elevação;</w:t>
      </w:r>
    </w:p>
    <w:p w:rsidR="00000000" w:rsidDel="00000000" w:rsidP="00000000" w:rsidRDefault="00000000" w:rsidRPr="00000000" w14:paraId="000000BD">
      <w:pPr>
        <w:numPr>
          <w:ilvl w:val="0"/>
          <w:numId w:val="4"/>
        </w:numPr>
        <w:ind w:left="1440" w:hanging="360"/>
        <w:rPr>
          <w:u w:val="none"/>
        </w:rPr>
      </w:pPr>
      <w:r w:rsidDel="00000000" w:rsidR="00000000" w:rsidRPr="00000000">
        <w:rPr>
          <w:rtl w:val="0"/>
        </w:rPr>
        <w:t xml:space="preserve">Procedimentos de implantação de apoios topográficos;</w:t>
      </w:r>
    </w:p>
    <w:p w:rsidR="00000000" w:rsidDel="00000000" w:rsidP="00000000" w:rsidRDefault="00000000" w:rsidRPr="00000000" w14:paraId="000000BE">
      <w:pPr>
        <w:numPr>
          <w:ilvl w:val="0"/>
          <w:numId w:val="4"/>
        </w:numPr>
        <w:ind w:left="1440" w:hanging="360"/>
      </w:pPr>
      <w:r w:rsidDel="00000000" w:rsidR="00000000" w:rsidRPr="00000000">
        <w:rPr>
          <w:rtl w:val="0"/>
        </w:rPr>
        <w:t xml:space="preserve">Procedimentos realizados para “amarrar” o levantamento à Rede de Referência Cadastral Municipal do Recife (RRCM/RECIFE) e descrição dos marcos utilizados.</w:t>
      </w:r>
    </w:p>
    <w:p w:rsidR="00000000" w:rsidDel="00000000" w:rsidP="00000000" w:rsidRDefault="00000000" w:rsidRPr="00000000" w14:paraId="000000BF">
      <w:pPr>
        <w:ind w:left="1440" w:firstLine="0"/>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O profissional deve estar ciente de que, conforme a Lei Municipal Nº 19.153/2023, </w:t>
      </w:r>
      <w:r w:rsidDel="00000000" w:rsidR="00000000" w:rsidRPr="00000000">
        <w:rPr>
          <w:rtl w:val="0"/>
        </w:rPr>
        <w:t xml:space="preserve">todos os trabalhos de cartografia, geodésia, topografia e aerofotogrametria, de apoio à construção e atualização de plantas do Sistema Cartográfico Municipal; todos os serviços topográficos de demarcação, de projetos, de implantação e acompanhamento de obras de engenharia em geral, de urbanização, de levantamentos de obras como construídas (as built) e de cadastros imobiliários para registros públicos, multifinalitários e fiscais, devem estar, matematicamente, vinculados à</w:t>
      </w:r>
      <w:r w:rsidDel="00000000" w:rsidR="00000000" w:rsidRPr="00000000">
        <w:rPr>
          <w:rtl w:val="0"/>
        </w:rPr>
        <w:t xml:space="preserve"> Rede de Referência Cadastral Municipal do Recife (RRCM/RECIFE) e/ou ao Sistema geodésico Brasileiro (SGB).</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pStyle w:val="Heading1"/>
        <w:ind w:left="0" w:firstLine="0"/>
        <w:rPr/>
      </w:pPr>
      <w:bookmarkStart w:colFirst="0" w:colLast="0" w:name="_mg6p6ubet2w" w:id="8"/>
      <w:bookmarkEnd w:id="8"/>
      <w:r w:rsidDel="00000000" w:rsidR="00000000" w:rsidRPr="00000000">
        <w:rPr>
          <w:rtl w:val="0"/>
        </w:rPr>
        <w:t xml:space="preserve">4 </w:t>
      </w:r>
      <w:r w:rsidDel="00000000" w:rsidR="00000000" w:rsidRPr="00000000">
        <w:rPr>
          <w:rtl w:val="0"/>
        </w:rPr>
        <w:t xml:space="preserve">RESULTADOS OBTIDOS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O profissional deve expressar, neste tópico, os resultados finais do levantamento, conforme o propósito do serviço em determinar as coordenadas geodésicas e plano-retangulares dos vértices delimitadores da(s) parcela(s) territorial, após o processo de ajustamento. Tais valores devem ser, obviamente, equivalentes aos informados na plataforma digital de processos urbanísticos.</w:t>
      </w:r>
    </w:p>
    <w:p w:rsidR="00000000" w:rsidDel="00000000" w:rsidP="00000000" w:rsidRDefault="00000000" w:rsidRPr="00000000" w14:paraId="000000D5">
      <w:pPr>
        <w:rPr/>
      </w:pPr>
      <w:r w:rsidDel="00000000" w:rsidR="00000000" w:rsidRPr="00000000">
        <w:rPr>
          <w:rtl w:val="0"/>
        </w:rPr>
        <w:t xml:space="preserve">As tabelas utilizadas para expressar resultados, ou qualquer conjunto de dados, devem seguir o mesmo layout indicado na Tabela 1 em todo o corpo textual do presente trabalho. E quanto à descrição</w:t>
      </w:r>
      <w:r w:rsidDel="00000000" w:rsidR="00000000" w:rsidRPr="00000000">
        <w:rPr>
          <w:rFonts w:ascii="Arial" w:cs="Arial" w:eastAsia="Arial" w:hAnsi="Arial"/>
          <w:b w:val="1"/>
          <w:bCs w:val="1"/>
          <w:sz w:val="21"/>
          <w:szCs w:val="21"/>
          <w:highlight w:val="white"/>
          <w:rtl w:val="0"/>
        </w:rPr>
        <w:t xml:space="preserve"> </w:t>
      </w:r>
      <w:r w:rsidDel="00000000" w:rsidR="00000000" w:rsidRPr="00000000">
        <w:rPr>
          <w:rtl w:val="0"/>
        </w:rPr>
        <w:t xml:space="preserve">da(s) área(s) georreferenciada(s), para cada parcela deve-se relacionar uma tabela, conforme o modelo abaixo, respeitando a ordem dos vértices, onde a relação deve se iniciar no primeiro vértice de confrontação com o sistema viário, ou acesso a este, e seguir no sentido horário. O primeiro vértice da propriedade particular com o logradouro público inicia a testada de acesso da parcela. Este é o mesmo padrão empregado na plataforma de processos urbanísticos digitais de parcelamento do solo.</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ind w:left="0" w:firstLine="0"/>
        <w:jc w:val="center"/>
        <w:rPr/>
      </w:pPr>
      <w:r w:rsidDel="00000000" w:rsidR="00000000" w:rsidRPr="00000000">
        <w:rPr>
          <w:rtl w:val="0"/>
        </w:rPr>
        <w:t xml:space="preserve">Tabela 1 – Resultados planialtimétricos das coordenadas dos vértices definidores de parcela territorial.</w:t>
      </w:r>
    </w:p>
    <w:tbl>
      <w:tblPr>
        <w:tblStyle w:val="Table2"/>
        <w:tblW w:w="856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1650"/>
        <w:gridCol w:w="1920"/>
        <w:gridCol w:w="1080"/>
        <w:gridCol w:w="1305"/>
        <w:gridCol w:w="1320"/>
        <w:tblGridChange w:id="0">
          <w:tblGrid>
            <w:gridCol w:w="1290"/>
            <w:gridCol w:w="1650"/>
            <w:gridCol w:w="1920"/>
            <w:gridCol w:w="1080"/>
            <w:gridCol w:w="1305"/>
            <w:gridCol w:w="1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Vértice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Latitude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Longitude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Alt. Elip. “h” (m)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Este</w:t>
            </w:r>
          </w:p>
          <w:p w:rsidR="00000000" w:rsidDel="00000000" w:rsidP="00000000" w:rsidRDefault="00000000" w:rsidRPr="00000000" w14:paraId="000000DD">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Norte</w:t>
            </w:r>
          </w:p>
          <w:p w:rsidR="00000000" w:rsidDel="00000000" w:rsidP="00000000" w:rsidRDefault="00000000" w:rsidRPr="00000000" w14:paraId="000000DF">
            <w:pPr>
              <w:widowControl w:val="0"/>
              <w:spacing w:line="240" w:lineRule="auto"/>
              <w:ind w:firstLine="0"/>
              <w:jc w:val="center"/>
              <w:rPr>
                <w:b w:val="1"/>
                <w:bCs w:val="1"/>
                <w:sz w:val="20"/>
                <w:szCs w:val="20"/>
              </w:rPr>
            </w:pPr>
            <w:r w:rsidDel="00000000" w:rsidR="00000000" w:rsidRPr="00000000">
              <w:rPr>
                <w:b w:val="1"/>
                <w:bCs w:val="1"/>
                <w:sz w:val="20"/>
                <w:szCs w:val="20"/>
                <w:rtl w:val="0"/>
              </w:rPr>
              <w:t xml:space="preserv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ind w:firstLine="0"/>
              <w:jc w:val="center"/>
              <w:rPr>
                <w:sz w:val="20"/>
                <w:szCs w:val="20"/>
              </w:rPr>
            </w:pPr>
            <w:r w:rsidDel="00000000" w:rsidR="00000000" w:rsidRPr="00000000">
              <w:rPr>
                <w:sz w:val="20"/>
                <w:szCs w:val="20"/>
                <w:rtl w:val="0"/>
              </w:rPr>
              <w:t xml:space="preserve">v1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ind w:firstLine="0"/>
              <w:jc w:val="center"/>
              <w:rPr>
                <w:sz w:val="20"/>
                <w:szCs w:val="20"/>
              </w:rPr>
            </w:pPr>
            <w:r w:rsidDel="00000000" w:rsidR="00000000" w:rsidRPr="00000000">
              <w:rPr>
                <w:sz w:val="20"/>
                <w:szCs w:val="20"/>
                <w:rtl w:val="0"/>
              </w:rPr>
              <w:t xml:space="preserve">08° 03' 8.4547"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ind w:firstLine="0"/>
              <w:jc w:val="center"/>
              <w:rPr>
                <w:sz w:val="20"/>
                <w:szCs w:val="20"/>
              </w:rPr>
            </w:pPr>
            <w:r w:rsidDel="00000000" w:rsidR="00000000" w:rsidRPr="00000000">
              <w:rPr>
                <w:sz w:val="20"/>
                <w:szCs w:val="20"/>
                <w:rtl w:val="0"/>
              </w:rPr>
              <w:t xml:space="preserve">034° 57' 14.5238"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ind w:firstLine="0"/>
              <w:jc w:val="center"/>
              <w:rPr>
                <w:sz w:val="20"/>
                <w:szCs w:val="20"/>
              </w:rPr>
            </w:pPr>
            <w:r w:rsidDel="00000000" w:rsidR="00000000" w:rsidRPr="00000000">
              <w:rPr>
                <w:sz w:val="20"/>
                <w:szCs w:val="20"/>
                <w:rtl w:val="0"/>
              </w:rPr>
              <w:t xml:space="preserve">-3,058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ind w:firstLine="0"/>
              <w:jc w:val="center"/>
              <w:rPr>
                <w:sz w:val="20"/>
                <w:szCs w:val="20"/>
              </w:rPr>
            </w:pPr>
            <w:r w:rsidDel="00000000" w:rsidR="00000000" w:rsidRPr="00000000">
              <w:rPr>
                <w:sz w:val="20"/>
                <w:szCs w:val="20"/>
                <w:rtl w:val="0"/>
              </w:rPr>
              <w:t xml:space="preserve">284661,523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ind w:firstLine="0"/>
              <w:jc w:val="center"/>
              <w:rPr>
                <w:sz w:val="20"/>
                <w:szCs w:val="20"/>
              </w:rPr>
            </w:pPr>
            <w:r w:rsidDel="00000000" w:rsidR="00000000" w:rsidRPr="00000000">
              <w:rPr>
                <w:sz w:val="20"/>
                <w:szCs w:val="20"/>
                <w:rtl w:val="0"/>
              </w:rPr>
              <w:t xml:space="preserve">9107864,091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ind w:firstLine="0"/>
              <w:jc w:val="center"/>
              <w:rPr>
                <w:sz w:val="20"/>
                <w:szCs w:val="20"/>
              </w:rPr>
            </w:pPr>
            <w:r w:rsidDel="00000000" w:rsidR="00000000" w:rsidRPr="00000000">
              <w:rPr>
                <w:sz w:val="20"/>
                <w:szCs w:val="20"/>
                <w:rtl w:val="0"/>
              </w:rPr>
              <w:t xml:space="preserve">v2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ind w:firstLine="0"/>
              <w:jc w:val="cente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ind w:firstLine="0"/>
              <w:jc w:val="center"/>
              <w:rPr>
                <w:sz w:val="20"/>
                <w:szCs w:val="20"/>
              </w:rPr>
            </w:pPr>
            <w:r w:rsidDel="00000000" w:rsidR="00000000" w:rsidRPr="00000000">
              <w:rPr>
                <w:sz w:val="20"/>
                <w:szCs w:val="20"/>
                <w:rtl w:val="0"/>
              </w:rPr>
              <w:t xml:space="preserve">v3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ind w:firstLine="0"/>
              <w:jc w:val="cente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ind w:firstLine="0"/>
              <w:jc w:val="center"/>
              <w:rPr>
                <w:sz w:val="20"/>
                <w:szCs w:val="20"/>
              </w:rPr>
            </w:pPr>
            <w:r w:rsidDel="00000000" w:rsidR="00000000" w:rsidRPr="00000000">
              <w:rPr>
                <w:sz w:val="20"/>
                <w:szCs w:val="20"/>
                <w:rtl w:val="0"/>
              </w:rPr>
              <w:t xml:space="preserve">v4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ind w:firstLine="0"/>
              <w:jc w:val="cente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ind w:firstLine="0"/>
              <w:jc w:val="center"/>
              <w:rPr>
                <w:sz w:val="20"/>
                <w:szCs w:val="20"/>
              </w:rPr>
            </w:pPr>
            <w:r w:rsidDel="00000000" w:rsidR="00000000" w:rsidRPr="00000000">
              <w:rPr>
                <w:rtl w:val="0"/>
              </w:rPr>
            </w:r>
          </w:p>
        </w:tc>
      </w:tr>
    </w:tbl>
    <w:p w:rsidR="00000000" w:rsidDel="00000000" w:rsidP="00000000" w:rsidRDefault="00000000" w:rsidRPr="00000000" w14:paraId="000000F8">
      <w:pPr>
        <w:jc w:val="center"/>
        <w:rPr/>
      </w:pPr>
      <w:r w:rsidDel="00000000" w:rsidR="00000000" w:rsidRPr="00000000">
        <w:rPr>
          <w:rtl w:val="0"/>
        </w:rPr>
        <w:t xml:space="preserve"> Fonte: Autor (ano) </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ind w:left="0" w:firstLine="720"/>
        <w:rPr/>
      </w:pPr>
      <w:r w:rsidDel="00000000" w:rsidR="00000000" w:rsidRPr="00000000">
        <w:rPr>
          <w:rtl w:val="0"/>
        </w:rPr>
        <w:t xml:space="preserve">No que diz respeito à formatação numérica, o documento deve adotar o padrão da ABNT NBR 17047/2022, onde diz: “As coordenadas geodésicas devem ser apresentadas no formato sexagesimal, com quatro casas decimais nos segundos de arcos. A designação de hemisfério (norte, sul e oeste) deve ocorrer por caracteres (N, S e W)”.</w:t>
      </w:r>
    </w:p>
    <w:p w:rsidR="00000000" w:rsidDel="00000000" w:rsidP="00000000" w:rsidRDefault="00000000" w:rsidRPr="00000000" w14:paraId="000000FB">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FC">
      <w:pPr>
        <w:pStyle w:val="Heading1"/>
        <w:ind w:left="0" w:firstLine="0"/>
        <w:rPr/>
      </w:pPr>
      <w:bookmarkStart w:colFirst="0" w:colLast="0" w:name="_hzgyu8gryy5" w:id="9"/>
      <w:bookmarkEnd w:id="9"/>
      <w:r w:rsidDel="00000000" w:rsidR="00000000" w:rsidRPr="00000000">
        <w:rPr>
          <w:rtl w:val="0"/>
        </w:rPr>
        <w:t xml:space="preserve">5 </w:t>
      </w:r>
      <w:r w:rsidDel="00000000" w:rsidR="00000000" w:rsidRPr="00000000">
        <w:rPr>
          <w:rtl w:val="0"/>
        </w:rPr>
        <w:t xml:space="preserve">CONSIDERAÇÕES FINAIS</w:t>
      </w:r>
    </w:p>
    <w:p w:rsidR="00000000" w:rsidDel="00000000" w:rsidP="00000000" w:rsidRDefault="00000000" w:rsidRPr="00000000" w14:paraId="000000FD">
      <w:pPr>
        <w:ind w:left="0" w:firstLine="0"/>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Neste tópico, o profissional deve fazer suas considerações, DE MODO IMPESSOAL, declarando que o relatório descreve, com veracidade, as etapas e processos por meios dos quais foram obtidas as coordenadas geodésicas e plano-retangulares dos vértices delimitadores da(s) parcela(s) aqui descritas, e em cujo processo este documento será anexado, podendo ser utilizado em eventuais processos que envolvam questionamentos sobre o(s) limite(s) do(s) imóvel(is).</w:t>
      </w:r>
    </w:p>
    <w:p w:rsidR="00000000" w:rsidDel="00000000" w:rsidP="00000000" w:rsidRDefault="00000000" w:rsidRPr="00000000" w14:paraId="000000FF">
      <w:pPr>
        <w:rPr/>
      </w:pPr>
      <w:r w:rsidDel="00000000" w:rsidR="00000000" w:rsidRPr="00000000">
        <w:rPr>
          <w:rtl w:val="0"/>
        </w:rPr>
        <w:t xml:space="preserve">Além disso, o profissional deve declarar, DE MODO IMPESSOAL, que adotou os procedimentos e métodos de levantamento topográficos reconhecidos pela ABNT NBR 13133/2021, que o serviço está vinculado à Rede de Referência Cadastral Municipal do Recife (RRCM/RECIFE) e/ou ao Sistema geodésico Brasileiro (SGB); e que os resultados das coordenadas, apresentadas no presente documento, enquadram-se no padrão de precisão mínimo exigido pela ABNT NBR 17047/2022.</w:t>
      </w:r>
    </w:p>
    <w:p w:rsidR="00000000" w:rsidDel="00000000" w:rsidP="00000000" w:rsidRDefault="00000000" w:rsidRPr="00000000" w14:paraId="0000010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line="360" w:lineRule="auto"/>
        <w:ind w:left="0" w:firstLine="0"/>
        <w:jc w:val="both"/>
        <w:rPr>
          <w:rFonts w:ascii="Times New Roman" w:cs="Times New Roman" w:eastAsia="Times New Roman" w:hAnsi="Times New Roman"/>
          <w:color w:val="6aa84f"/>
          <w:sz w:val="24"/>
          <w:szCs w:val="24"/>
        </w:rPr>
      </w:pPr>
      <w:r w:rsidDel="00000000" w:rsidR="00000000" w:rsidRPr="00000000">
        <w:rPr>
          <w:rFonts w:ascii="Times New Roman" w:cs="Times New Roman" w:eastAsia="Times New Roman" w:hAnsi="Times New Roman"/>
          <w:color w:val="6aa84f"/>
          <w:sz w:val="24"/>
          <w:szCs w:val="24"/>
          <w:rtl w:val="0"/>
        </w:rPr>
        <w:t xml:space="preserve">[Cidade - UF], [DD de Mês de </w:t>
      </w:r>
      <w:r w:rsidDel="00000000" w:rsidR="00000000" w:rsidRPr="00000000">
        <w:rPr>
          <w:color w:val="6aa84f"/>
          <w:rtl w:val="0"/>
        </w:rPr>
        <w:t xml:space="preserve">202X</w:t>
      </w:r>
      <w:r w:rsidDel="00000000" w:rsidR="00000000" w:rsidRPr="00000000">
        <w:rPr>
          <w:rFonts w:ascii="Times New Roman" w:cs="Times New Roman" w:eastAsia="Times New Roman" w:hAnsi="Times New Roman"/>
          <w:color w:val="6aa84f"/>
          <w:sz w:val="24"/>
          <w:szCs w:val="24"/>
          <w:rtl w:val="0"/>
        </w:rPr>
        <w:t xml:space="preserve">].</w:t>
      </w:r>
    </w:p>
    <w:p w:rsidR="00000000" w:rsidDel="00000000" w:rsidP="00000000" w:rsidRDefault="00000000" w:rsidRPr="00000000" w14:paraId="00000102">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line="360" w:lineRule="auto"/>
        <w:ind w:left="0" w:firstLine="0"/>
        <w:jc w:val="both"/>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[Nome do Profissional] </w:t>
      </w:r>
    </w:p>
    <w:p w:rsidR="00000000" w:rsidDel="00000000" w:rsidP="00000000" w:rsidRDefault="00000000" w:rsidRPr="00000000" w14:paraId="00000104">
      <w:pPr>
        <w:spacing w:line="360" w:lineRule="auto"/>
        <w:ind w:left="0" w:firstLine="0"/>
        <w:jc w:val="both"/>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color w:val="6aa84f"/>
          <w:sz w:val="24"/>
          <w:szCs w:val="24"/>
          <w:rtl w:val="0"/>
        </w:rPr>
        <w:t xml:space="preserve">[Título Profissional: Engenheiro Agrimensor / Cartógrafo / Civil / Arquiteto] </w:t>
      </w:r>
    </w:p>
    <w:p w:rsidR="00000000" w:rsidDel="00000000" w:rsidP="00000000" w:rsidRDefault="00000000" w:rsidRPr="00000000" w14:paraId="00000105">
      <w:pPr>
        <w:spacing w:line="360" w:lineRule="auto"/>
        <w:ind w:left="0" w:firstLine="0"/>
        <w:jc w:val="both"/>
        <w:rPr>
          <w:rFonts w:ascii="Times New Roman" w:cs="Times New Roman" w:eastAsia="Times New Roman" w:hAnsi="Times New Roman"/>
          <w:b w:val="1"/>
          <w:bCs w:val="1"/>
          <w:color w:val="6aa84f"/>
          <w:sz w:val="24"/>
          <w:szCs w:val="24"/>
        </w:rPr>
      </w:pPr>
      <w:r w:rsidDel="00000000" w:rsidR="00000000" w:rsidRPr="00000000">
        <w:rPr>
          <w:rFonts w:ascii="Times New Roman" w:cs="Times New Roman" w:eastAsia="Times New Roman" w:hAnsi="Times New Roman"/>
          <w:b w:val="1"/>
          <w:bCs w:val="1"/>
          <w:sz w:val="24"/>
          <w:szCs w:val="24"/>
          <w:rtl w:val="0"/>
        </w:rPr>
        <w:t xml:space="preserve">Registro Profissional: </w:t>
      </w:r>
      <w:r w:rsidDel="00000000" w:rsidR="00000000" w:rsidRPr="00000000">
        <w:rPr>
          <w:rFonts w:ascii="Times New Roman" w:cs="Times New Roman" w:eastAsia="Times New Roman" w:hAnsi="Times New Roman"/>
          <w:b w:val="1"/>
          <w:bCs w:val="1"/>
          <w:color w:val="6aa84f"/>
          <w:sz w:val="24"/>
          <w:szCs w:val="24"/>
          <w:rtl w:val="0"/>
        </w:rPr>
        <w:t xml:space="preserve">[CREA / CAU / CFT] nº [XXXXXX] </w:t>
      </w:r>
    </w:p>
    <w:p w:rsidR="00000000" w:rsidDel="00000000" w:rsidP="00000000" w:rsidRDefault="00000000" w:rsidRPr="00000000" w14:paraId="00000106">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Responsável Técnico - ART / RRT / TRT nº: </w:t>
      </w:r>
      <w:r w:rsidDel="00000000" w:rsidR="00000000" w:rsidRPr="00000000">
        <w:rPr>
          <w:rFonts w:ascii="Times New Roman" w:cs="Times New Roman" w:eastAsia="Times New Roman" w:hAnsi="Times New Roman"/>
          <w:b w:val="1"/>
          <w:bCs w:val="1"/>
          <w:color w:val="6aa84f"/>
          <w:sz w:val="24"/>
          <w:szCs w:val="24"/>
          <w:rtl w:val="0"/>
        </w:rPr>
        <w:t xml:space="preserve">[Inserir o número da guia]</w:t>
      </w:r>
      <w:r w:rsidDel="00000000" w:rsidR="00000000" w:rsidRPr="00000000">
        <w:br w:type="page"/>
      </w:r>
      <w:r w:rsidDel="00000000" w:rsidR="00000000" w:rsidRPr="00000000">
        <w:rPr>
          <w:rtl w:val="0"/>
        </w:rPr>
      </w:r>
    </w:p>
    <w:p w:rsidR="00000000" w:rsidDel="00000000" w:rsidP="00000000" w:rsidRDefault="00000000" w:rsidRPr="00000000" w14:paraId="00000107">
      <w:pPr>
        <w:pStyle w:val="Heading1"/>
        <w:ind w:left="0" w:firstLine="0"/>
        <w:rPr/>
      </w:pPr>
      <w:bookmarkStart w:colFirst="0" w:colLast="0" w:name="_pbs9acwz40pk" w:id="10"/>
      <w:bookmarkEnd w:id="10"/>
      <w:r w:rsidDel="00000000" w:rsidR="00000000" w:rsidRPr="00000000">
        <w:rPr>
          <w:rtl w:val="0"/>
        </w:rPr>
        <w:t xml:space="preserve">6 </w:t>
      </w:r>
      <w:r w:rsidDel="00000000" w:rsidR="00000000" w:rsidRPr="00000000">
        <w:rPr>
          <w:rtl w:val="0"/>
        </w:rPr>
        <w:t xml:space="preserve">REFERÊNCIAS</w:t>
      </w:r>
    </w:p>
    <w:p w:rsidR="00000000" w:rsidDel="00000000" w:rsidP="00000000" w:rsidRDefault="00000000" w:rsidRPr="00000000" w14:paraId="00000108">
      <w:pPr>
        <w:ind w:left="0" w:firstLine="0"/>
        <w:rPr>
          <w:color w:val="188038"/>
        </w:rPr>
      </w:pPr>
      <w:r w:rsidDel="00000000" w:rsidR="00000000" w:rsidRPr="00000000">
        <w:rPr>
          <w:color w:val="6aa84f"/>
          <w:rtl w:val="0"/>
        </w:rPr>
        <w:t xml:space="preserve">[Este tópico deve conter as referências bibliográficas que o profissional utilizou para redigir o presente relatório, e principalmente, para realização dos serviços descritos no presente documento. Siga o exemplo abaixo.]</w:t>
      </w:r>
      <w:r w:rsidDel="00000000" w:rsidR="00000000" w:rsidRPr="00000000">
        <w:rPr>
          <w:rtl w:val="0"/>
        </w:rPr>
      </w:r>
    </w:p>
    <w:p w:rsidR="00000000" w:rsidDel="00000000" w:rsidP="00000000" w:rsidRDefault="00000000" w:rsidRPr="00000000" w14:paraId="00000109">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A">
      <w:pPr>
        <w:spacing w:after="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ASSOCIAÇÃO BRASILEIRA DE NORMAS TÉCNICAS. </w:t>
      </w:r>
      <w:r w:rsidDel="00000000" w:rsidR="00000000" w:rsidRPr="00000000">
        <w:rPr>
          <w:rFonts w:ascii="Times New Roman" w:cs="Times New Roman" w:eastAsia="Times New Roman" w:hAnsi="Times New Roman"/>
          <w:b w:val="1"/>
          <w:bCs w:val="1"/>
          <w:sz w:val="24"/>
          <w:szCs w:val="24"/>
          <w:rtl w:val="0"/>
        </w:rPr>
        <w:t xml:space="preserve">ABNT NBR 13133</w:t>
      </w:r>
      <w:r w:rsidDel="00000000" w:rsidR="00000000" w:rsidRPr="00000000">
        <w:rPr>
          <w:rFonts w:ascii="Times New Roman" w:cs="Times New Roman" w:eastAsia="Times New Roman" w:hAnsi="Times New Roman"/>
          <w:sz w:val="24"/>
          <w:szCs w:val="24"/>
          <w:rtl w:val="0"/>
        </w:rPr>
        <w:t xml:space="preserve">: Execução de levantamento topográfico — Procedimento. Rio de Janeiro: ABNT, 2022.</w:t>
      </w:r>
    </w:p>
    <w:p w:rsidR="00000000" w:rsidDel="00000000" w:rsidP="00000000" w:rsidRDefault="00000000" w:rsidRPr="00000000" w14:paraId="0000010B">
      <w:pPr>
        <w:spacing w:after="200" w:line="324" w:lineRule="auto"/>
        <w:ind w:firstLine="0"/>
        <w:rPr/>
      </w:pPr>
      <w:r w:rsidDel="00000000" w:rsidR="00000000" w:rsidRPr="00000000">
        <w:rPr>
          <w:rtl w:val="0"/>
        </w:rPr>
        <w:t xml:space="preserve">ASSOCIAÇÃO BRASILEIRA DE NORMAS TÉCNICAS. ABNT NBR 17047: Levantamento cadastral territorial para registro público - Procedimento. Rio de Janeiro: ABNT, 2022</w:t>
      </w:r>
    </w:p>
    <w:p w:rsidR="00000000" w:rsidDel="00000000" w:rsidP="00000000" w:rsidRDefault="00000000" w:rsidRPr="00000000" w14:paraId="0000010C">
      <w:pPr>
        <w:spacing w:after="200" w:line="324" w:lineRule="auto"/>
        <w:ind w:firstLine="0"/>
        <w:rPr/>
      </w:pPr>
      <w:r w:rsidDel="00000000" w:rsidR="00000000" w:rsidRPr="00000000">
        <w:rPr>
          <w:rtl w:val="0"/>
        </w:rPr>
        <w:t xml:space="preserve">ASSOCIAÇÃO BRASILEIRA DE NORMAS TÉCNICAS. ABNT NBR 14166: Rede de referência cadastral municipal - Requisitos e procedimentos. Rio de Janeiro: ABNT, 2022</w:t>
      </w:r>
    </w:p>
    <w:p w:rsidR="00000000" w:rsidDel="00000000" w:rsidP="00000000" w:rsidRDefault="00000000" w:rsidRPr="00000000" w14:paraId="0000010D">
      <w:pPr>
        <w:spacing w:after="200" w:lineRule="auto"/>
        <w:ind w:firstLine="0"/>
        <w:jc w:val="left"/>
        <w:rPr/>
      </w:pPr>
      <w:r w:rsidDel="00000000" w:rsidR="00000000" w:rsidRPr="00000000">
        <w:rPr>
          <w:rtl w:val="0"/>
        </w:rPr>
        <w:t xml:space="preserve">RECIFE. Lei nº 19.426, de 03 de outubro de 2025. Disciplina o parcelamento, uso e ocupação do solo no Município do Recife. Diário Oficial do Município, Recife, PE, 04 out. 2025. </w:t>
      </w:r>
    </w:p>
    <w:p w:rsidR="00000000" w:rsidDel="00000000" w:rsidP="00000000" w:rsidRDefault="00000000" w:rsidRPr="00000000" w14:paraId="0000010E">
      <w:pPr>
        <w:spacing w:after="200" w:lineRule="auto"/>
        <w:ind w:firstLine="0"/>
        <w:jc w:val="left"/>
        <w:rPr/>
      </w:pPr>
      <w:r w:rsidDel="00000000" w:rsidR="00000000" w:rsidRPr="00000000">
        <w:rPr>
          <w:rtl w:val="0"/>
        </w:rPr>
        <w:t xml:space="preserve">RECIFE. Lei nº 19.153, de 29 de dezembro de 2023. Institui a Base Cartográfica Municipal do Recife, apoiada à Rede de Referência Cadastral Municipal - RRCM/RECIFE e dá outras providências. Diário Oficial do Município, Recife, PE, 04 out. 2025. </w:t>
      </w:r>
    </w:p>
    <w:p w:rsidR="00000000" w:rsidDel="00000000" w:rsidP="00000000" w:rsidRDefault="00000000" w:rsidRPr="00000000" w14:paraId="0000010F">
      <w:pPr>
        <w:spacing w:after="200" w:line="324" w:lineRule="auto"/>
        <w:ind w:firstLine="0"/>
        <w:rPr/>
      </w:pPr>
      <w:r w:rsidDel="00000000" w:rsidR="00000000" w:rsidRPr="00000000">
        <w:rPr>
          <w:rtl w:val="0"/>
        </w:rPr>
        <w:t xml:space="preserve">RECIFE. Decreto nº 39.329, de 15 de dezembro de 2025. Estabelece normas e procedimentos técnicos para a ampliação, a manutenção, a atualização e o uso da Rede de Referência Cadastral. Diário Oficial do Município, Recife, PE, 16 dez. 2025</w:t>
      </w:r>
    </w:p>
    <w:p w:rsidR="00000000" w:rsidDel="00000000" w:rsidP="00000000" w:rsidRDefault="00000000" w:rsidRPr="00000000" w14:paraId="00000110">
      <w:pPr>
        <w:spacing w:after="240" w:line="360" w:lineRule="auto"/>
        <w:ind w:left="0" w:firstLine="0"/>
        <w:rPr/>
      </w:pPr>
      <w:r w:rsidDel="00000000" w:rsidR="00000000" w:rsidRPr="00000000">
        <w:rPr>
          <w:rtl w:val="0"/>
        </w:rPr>
      </w:r>
    </w:p>
    <w:p w:rsidR="00000000" w:rsidDel="00000000" w:rsidP="00000000" w:rsidRDefault="00000000" w:rsidRPr="00000000" w14:paraId="00000111">
      <w:pPr>
        <w:pStyle w:val="Heading3"/>
        <w:keepNext w:val="0"/>
        <w:keepLines w:val="0"/>
        <w:spacing w:before="0" w:line="360" w:lineRule="auto"/>
        <w:jc w:val="center"/>
        <w:rPr>
          <w:rFonts w:ascii="Times New Roman" w:cs="Times New Roman" w:eastAsia="Times New Roman" w:hAnsi="Times New Roman"/>
          <w:b w:val="1"/>
          <w:bCs w:val="1"/>
          <w:color w:val="000000"/>
          <w:sz w:val="24"/>
          <w:szCs w:val="24"/>
        </w:rPr>
      </w:pPr>
      <w:bookmarkStart w:colFirst="0" w:colLast="0" w:name="_xuwip931qvv2" w:id="11"/>
      <w:bookmarkEnd w:id="11"/>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1"/>
        <w:keepNext w:val="0"/>
        <w:keepLines w:val="0"/>
        <w:ind w:left="0" w:firstLine="0"/>
        <w:jc w:val="center"/>
        <w:rPr/>
      </w:pPr>
      <w:bookmarkStart w:colFirst="0" w:colLast="0" w:name="_2qkygk73zg2" w:id="12"/>
      <w:bookmarkEnd w:id="12"/>
      <w:r w:rsidDel="00000000" w:rsidR="00000000" w:rsidRPr="00000000">
        <w:rPr>
          <w:rtl w:val="0"/>
        </w:rPr>
        <w:t xml:space="preserve">APÊNDICE A - Croqui de Campo</w:t>
      </w:r>
    </w:p>
    <w:p w:rsidR="00000000" w:rsidDel="00000000" w:rsidP="00000000" w:rsidRDefault="00000000" w:rsidRPr="00000000" w14:paraId="00000113">
      <w:pPr>
        <w:spacing w:after="240" w:line="360" w:lineRule="auto"/>
        <w:ind w:left="0" w:firstLine="0"/>
        <w:jc w:val="center"/>
        <w:rPr>
          <w:color w:val="6aa84f"/>
        </w:rPr>
      </w:pPr>
      <w:r w:rsidDel="00000000" w:rsidR="00000000" w:rsidRPr="00000000">
        <w:rPr>
          <w:color w:val="6aa84f"/>
          <w:rtl w:val="0"/>
        </w:rPr>
        <w:t xml:space="preserve">[Inserir aqui o desenho esquemático do(s) objeto(s) de interesse do levantamento, detalhando elementos essenciais, como os vértices da parcela, os pontos geodésicos/ topográficos, os pontos de apoio, as linhas de </w:t>
      </w:r>
    </w:p>
    <w:p w:rsidR="00000000" w:rsidDel="00000000" w:rsidP="00000000" w:rsidRDefault="00000000" w:rsidRPr="00000000" w14:paraId="00000114">
      <w:pPr>
        <w:pStyle w:val="Heading1"/>
        <w:ind w:left="0" w:firstLine="0"/>
        <w:jc w:val="center"/>
        <w:rPr>
          <w:color w:val="6aa84f"/>
        </w:rPr>
      </w:pPr>
      <w:bookmarkStart w:colFirst="0" w:colLast="0" w:name="_jzxgq96butm9" w:id="13"/>
      <w:bookmarkEnd w:id="13"/>
      <w:r w:rsidDel="00000000" w:rsidR="00000000" w:rsidRPr="00000000">
        <w:rPr>
          <w:rtl w:val="0"/>
        </w:rPr>
        <w:t xml:space="preserve">APÊNDICE B - Caderneta de Campo</w:t>
      </w:r>
      <w:r w:rsidDel="00000000" w:rsidR="00000000" w:rsidRPr="00000000">
        <w:rPr>
          <w:rtl w:val="0"/>
        </w:rPr>
      </w:r>
    </w:p>
    <w:p w:rsidR="00000000" w:rsidDel="00000000" w:rsidP="00000000" w:rsidRDefault="00000000" w:rsidRPr="00000000" w14:paraId="00000115">
      <w:pPr>
        <w:spacing w:after="240" w:line="360" w:lineRule="auto"/>
        <w:ind w:left="0" w:firstLine="0"/>
        <w:jc w:val="center"/>
        <w:rPr>
          <w:rFonts w:ascii="Times New Roman" w:cs="Times New Roman" w:eastAsia="Times New Roman" w:hAnsi="Times New Roman"/>
          <w:color w:val="18803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1"/>
        <w:ind w:left="0" w:firstLine="0"/>
        <w:jc w:val="center"/>
        <w:rPr/>
      </w:pPr>
      <w:bookmarkStart w:colFirst="0" w:colLast="0" w:name="_9a5r19dvtyxw" w:id="14"/>
      <w:bookmarkEnd w:id="14"/>
      <w:r w:rsidDel="00000000" w:rsidR="00000000" w:rsidRPr="00000000">
        <w:rPr>
          <w:rtl w:val="0"/>
        </w:rPr>
        <w:t xml:space="preserve">APÊNDICE C - Relatório de Rastreio GNSS</w:t>
      </w:r>
    </w:p>
    <w:p w:rsidR="00000000" w:rsidDel="00000000" w:rsidP="00000000" w:rsidRDefault="00000000" w:rsidRPr="00000000" w14:paraId="00000117">
      <w:pPr>
        <w:spacing w:after="240" w:line="36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9">
      <w:pPr>
        <w:pStyle w:val="Heading1"/>
        <w:ind w:left="0" w:firstLine="0"/>
        <w:jc w:val="center"/>
        <w:rPr/>
      </w:pPr>
      <w:bookmarkStart w:colFirst="0" w:colLast="0" w:name="_m61atiqqwbtt" w:id="15"/>
      <w:bookmarkEnd w:id="15"/>
      <w:r w:rsidDel="00000000" w:rsidR="00000000" w:rsidRPr="00000000">
        <w:rPr>
          <w:rtl w:val="0"/>
        </w:rPr>
        <w:t xml:space="preserve">ANEXO A - Relatório Fotográfico Ilustrativo</w:t>
      </w:r>
    </w:p>
    <w:p w:rsidR="00000000" w:rsidDel="00000000" w:rsidP="00000000" w:rsidRDefault="00000000" w:rsidRPr="00000000" w14:paraId="0000011A">
      <w:pPr>
        <w:spacing w:after="240" w:line="360" w:lineRule="auto"/>
        <w:ind w:left="0" w:firstLine="0"/>
        <w:jc w:val="center"/>
        <w:rPr>
          <w:color w:val="6aa84f"/>
        </w:rPr>
      </w:pPr>
      <w:r w:rsidDel="00000000" w:rsidR="00000000" w:rsidRPr="00000000">
        <w:rPr>
          <w:color w:val="6aa84f"/>
          <w:rtl w:val="0"/>
        </w:rPr>
        <w:t xml:space="preserve">[Inserir as fotografias do local, detalhes de confrontações limítrofes e a comprovação visual da implantação de cada ponto de apoio/marco técnico no terreno]</w:t>
      </w:r>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1"/>
        <w:jc w:val="center"/>
        <w:rPr/>
      </w:pPr>
      <w:bookmarkStart w:colFirst="0" w:colLast="0" w:name="_dm5xvammi2rh" w:id="16"/>
      <w:bookmarkEnd w:id="16"/>
      <w:r w:rsidDel="00000000" w:rsidR="00000000" w:rsidRPr="00000000">
        <w:rPr>
          <w:rtl w:val="0"/>
        </w:rPr>
        <w:t xml:space="preserve">ANEXO B - Relatório de processamento e ajustamento</w:t>
      </w:r>
    </w:p>
    <w:sectPr>
      <w:headerReference r:id="rId8"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spacing w:line="360" w:lineRule="auto"/>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360" w:lineRule="auto"/>
      <w:ind w:left="720" w:hanging="360"/>
      <w:jc w:val="both"/>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ind w:firstLine="0"/>
    </w:pPr>
    <w:rPr>
      <w:b w:val="1"/>
      <w:bCs w:val="1"/>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360" w:lineRule="auto"/>
      <w:ind w:left="720" w:hanging="360"/>
      <w:jc w:val="both"/>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